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197683" w:rsidP="00943306">
      <w:pPr>
        <w:jc w:val="center"/>
        <w:rPr>
          <w:rFonts w:hint="cs"/>
          <w:b/>
          <w:bCs/>
          <w:color w:val="000000"/>
          <w:sz w:val="36"/>
          <w:szCs w:val="36"/>
          <w:u w:val="single"/>
          <w:rtl/>
        </w:rPr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8" type="#_x0000_t62" style="position:absolute;left:0;text-align:left;margin-left:-22.65pt;margin-top:-14.05pt;width:74.15pt;height:37.55pt;z-index:251660288" adj="26843,24160">
            <v:shadow on="t" type="double" opacity=".5" color2="shadow add(102)" offset="-3pt,-3pt" offset2="-6pt,-6pt"/>
            <o:extrusion v:ext="view" viewpoint="-34.72222mm" viewpointorigin="-.5" skewangle="-45" lightposition="-50000" lightposition2="50000"/>
            <v:textbox>
              <w:txbxContent>
                <w:p w:rsidR="00197683" w:rsidRDefault="00197683" w:rsidP="00197683">
                  <w:pPr>
                    <w:rPr>
                      <w:rFonts w:cs="Narkisim" w:hint="cs"/>
                      <w:rtl/>
                    </w:rPr>
                  </w:pPr>
                  <w:r>
                    <w:rPr>
                      <w:rFonts w:cs="Narkisim" w:hint="cs"/>
                      <w:rtl/>
                    </w:rPr>
                    <w:t>אשרייך צדיק! חזק וברווווך!</w:t>
                  </w:r>
                </w:p>
                <w:p w:rsidR="00197683" w:rsidRPr="00197683" w:rsidRDefault="00197683" w:rsidP="00197683">
                  <w:pPr>
                    <w:rPr>
                      <w:rFonts w:cs="Narkisim"/>
                    </w:rPr>
                  </w:pPr>
                </w:p>
              </w:txbxContent>
            </v:textbox>
            <w10:wrap anchorx="page"/>
          </v:shape>
        </w:pict>
      </w:r>
      <w:r w:rsidR="0094330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7" type="#_x0000_t202" style="position:absolute;left:0;text-align:left;margin-left:45.35pt;margin-top:-23.6pt;width:83.4pt;height:86.4pt;flip:x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" stroked="f">
            <v:textbox>
              <w:txbxContent>
                <w:p w:rsidR="00943306" w:rsidRPr="00943306" w:rsidRDefault="00943306" w:rsidP="00943306">
                  <w:pPr>
                    <w:rPr>
                      <w:cs/>
                    </w:rPr>
                  </w:pPr>
                  <w:bookmarkStart w:id="0" w:name="_GoBack"/>
                  <w:bookmarkEnd w:id="0"/>
                  <w:r w:rsidRPr="00943306">
                    <w:drawing>
                      <wp:inline distT="0" distB="0" distL="0" distR="0" wp14:anchorId="0AC9844B" wp14:editId="6FE4E3BF">
                        <wp:extent cx="915509" cy="980902"/>
                        <wp:effectExtent l="19050" t="0" r="0" b="314960"/>
                        <wp:docPr id="1" name="תמונה 1" descr="הרבי מליובאוויטש - מאתר אגודת צעירי חב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הרבי מליובאוויטש - מאתר אגודת צעירי חב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7">
                                          <a14:imgEffect>
                                            <a14:brightnessContrast bright="-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5032" cy="980391"/>
                                </a:xfrm>
                                <a:prstGeom prst="roundRect">
                                  <a:avLst>
                                    <a:gd name="adj" fmla="val 8594"/>
                                  </a:avLst>
                                </a:prstGeom>
                                <a:solidFill>
                                  <a:srgbClr val="FFFFFF">
                                    <a:shade val="85000"/>
                                  </a:srgbClr>
                                </a:solidFill>
                                <a:ln>
                                  <a:noFill/>
                                </a:ln>
                                <a:effectLst>
                                  <a:reflection blurRad="12700" stA="38000" endPos="28000" dist="5000" dir="5400000" sy="-100000" algn="bl" rotWithShape="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943306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     </w:t>
      </w:r>
    </w:p>
    <w:p w:rsidR="0099179B" w:rsidRPr="0099179B" w:rsidRDefault="0099179B" w:rsidP="00027470">
      <w:pPr>
        <w:jc w:val="center"/>
        <w:rPr>
          <w:rFonts w:hint="cs"/>
          <w:b/>
          <w:bCs/>
          <w:color w:val="000000"/>
          <w:sz w:val="36"/>
          <w:szCs w:val="36"/>
          <w:u w:val="single"/>
          <w:rtl/>
        </w:rPr>
      </w:pP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יהושע פרק </w:t>
      </w:r>
      <w:r w:rsidR="00027470">
        <w:rPr>
          <w:rFonts w:hint="cs"/>
          <w:b/>
          <w:bCs/>
          <w:color w:val="000000"/>
          <w:sz w:val="36"/>
          <w:szCs w:val="36"/>
          <w:u w:val="single"/>
          <w:rtl/>
        </w:rPr>
        <w:t>ב</w:t>
      </w:r>
    </w:p>
    <w:p w:rsidR="00B20850" w:rsidRPr="00B20850" w:rsidRDefault="00B20850" w:rsidP="00B20850">
      <w:pPr>
        <w:pStyle w:val="NormalWeb"/>
        <w:bidi/>
        <w:rPr>
          <w:rFonts w:cs="David"/>
          <w:color w:val="000000"/>
          <w:sz w:val="28"/>
          <w:szCs w:val="28"/>
        </w:rPr>
      </w:pPr>
      <w:proofErr w:type="spellStart"/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ב,יב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וְעַתָּה, </w:t>
      </w:r>
      <w:proofErr w:type="spellStart"/>
      <w:r w:rsidRPr="00B20850">
        <w:rPr>
          <w:rFonts w:cs="David" w:hint="cs"/>
          <w:color w:val="000000"/>
          <w:sz w:val="28"/>
          <w:szCs w:val="28"/>
          <w:rtl/>
        </w:rPr>
        <w:t>הִשָּׁבְעוּ-נָא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לִי בַּיהוָה, כִּי-עָשִׂיתִי עִמָּכֶם, חָסֶד; וַעֲשִׂיתֶם גַּם-אַתֶּם עִם-בֵּית אָבִי, חֶסֶד, וּנְתַתֶּם לִי, אוֹת אֱמֶת.  </w:t>
      </w:r>
      <w:proofErr w:type="spellStart"/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ב,יג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</w:t>
      </w:r>
      <w:proofErr w:type="spellStart"/>
      <w:r w:rsidRPr="00B20850">
        <w:rPr>
          <w:rFonts w:cs="David" w:hint="cs"/>
          <w:color w:val="000000"/>
          <w:sz w:val="28"/>
          <w:szCs w:val="28"/>
          <w:rtl/>
        </w:rPr>
        <w:t>וְהַחֲיִתֶם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אֶת-אָבִי וְאֶת-אִמִּי, וְאֶת-אַחַי וְאֶת-אחותי (</w:t>
      </w:r>
      <w:proofErr w:type="spellStart"/>
      <w:r w:rsidRPr="00B20850">
        <w:rPr>
          <w:rFonts w:cs="David" w:hint="cs"/>
          <w:color w:val="000000"/>
          <w:sz w:val="28"/>
          <w:szCs w:val="28"/>
          <w:rtl/>
        </w:rPr>
        <w:t>אַחְיוֹתַי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), וְאֵת, כָּל-אֲשֶׁר לָהֶם; וְהִצַּלְתֶּם </w:t>
      </w:r>
      <w:proofErr w:type="spellStart"/>
      <w:r w:rsidRPr="00B20850">
        <w:rPr>
          <w:rFonts w:cs="David" w:hint="cs"/>
          <w:color w:val="000000"/>
          <w:sz w:val="28"/>
          <w:szCs w:val="28"/>
          <w:rtl/>
        </w:rPr>
        <w:t>אֶת-נַפְשֹׁתֵינו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ּ, מִמָּוֶת.  </w:t>
      </w:r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ב,יד</w:t>
      </w:r>
      <w:r w:rsidRPr="00B20850">
        <w:rPr>
          <w:rFonts w:cs="David" w:hint="cs"/>
          <w:color w:val="000000"/>
          <w:sz w:val="28"/>
          <w:szCs w:val="28"/>
          <w:rtl/>
        </w:rPr>
        <w:t xml:space="preserve"> וַיֹּאמְרוּ לָהּ הָאֲנָשִׁים, נַפְשֵׁנוּ תַחְתֵּיכֶם לָמוּת, אִם לֹא תַגִּידוּ, אֶת-דְּבָרֵנוּ זֶה; וְהָיָה, בְּתֵת-יְהוָה לָנוּ אֶת-הָאָרֶץ, וְעָשִׂינוּ עִמָּךְ, חֶסֶד וֶאֱמֶת.  </w:t>
      </w:r>
      <w:proofErr w:type="spellStart"/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ב,טו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וַתּוֹרִדֵם בַּחֶבֶל, בְּעַד הַחַלּוֹן:  כִּי בֵיתָהּ בְּקִיר הַחוֹמָה, וּבַחוֹמָה הִיא יוֹשָׁבֶת.  </w:t>
      </w:r>
      <w:proofErr w:type="spellStart"/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ב,טז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וַתֹּאמֶר לָהֶם הָהָרָה לֵּכוּ, פֶּן-יִפְגְּעוּ בָכֶם </w:t>
      </w:r>
      <w:proofErr w:type="spellStart"/>
      <w:r w:rsidRPr="00B20850">
        <w:rPr>
          <w:rFonts w:cs="David" w:hint="cs"/>
          <w:color w:val="000000"/>
          <w:sz w:val="28"/>
          <w:szCs w:val="28"/>
          <w:rtl/>
        </w:rPr>
        <w:t>הָרֹדְפִים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; </w:t>
      </w:r>
      <w:proofErr w:type="spellStart"/>
      <w:r w:rsidRPr="00B20850">
        <w:rPr>
          <w:rFonts w:cs="David" w:hint="cs"/>
          <w:color w:val="000000"/>
          <w:sz w:val="28"/>
          <w:szCs w:val="28"/>
          <w:rtl/>
        </w:rPr>
        <w:t>וְנַחְבֵּתֶם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שָׁמָּה שְׁלֹשֶׁת יָמִים, עַד שׁוֹב </w:t>
      </w:r>
      <w:proofErr w:type="spellStart"/>
      <w:r w:rsidRPr="00B20850">
        <w:rPr>
          <w:rFonts w:cs="David" w:hint="cs"/>
          <w:color w:val="000000"/>
          <w:sz w:val="28"/>
          <w:szCs w:val="28"/>
          <w:rtl/>
        </w:rPr>
        <w:t>הָרֹדְפִים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, וְאַחַר, תֵּלְכוּ לְדַרְכְּכֶם.  </w:t>
      </w:r>
      <w:proofErr w:type="spellStart"/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ב,יז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וַיֹּאמְרוּ אֵלֶיהָ, הָאֲנָשִׁים:  נְקִיִּם אֲנַחְנוּ, מִשְּׁבֻעָתֵךְ הַזֶּה אֲשֶׁר הִשְׁבַּעְתָּנוּ.  </w:t>
      </w:r>
      <w:proofErr w:type="spellStart"/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ב,יח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הִנֵּה אֲנַחְנוּ בָאִים, בָּאָרֶץ; </w:t>
      </w:r>
      <w:proofErr w:type="spellStart"/>
      <w:r w:rsidRPr="00B20850">
        <w:rPr>
          <w:rFonts w:cs="David" w:hint="cs"/>
          <w:color w:val="000000"/>
          <w:sz w:val="28"/>
          <w:szCs w:val="28"/>
          <w:rtl/>
        </w:rPr>
        <w:t>אֶת-תִּקְוַת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חוּט הַשָּׁנִי הַזֶּה תִּקְשְׁרִי, בַּחַלּוֹן אֲשֶׁר הוֹרַדְתֵּנוּ בוֹ, וְאֶת-אָבִיךְ וְאֶת-אִמֵּךְ וְאֶת-אַחַיִךְ וְאֵת כָּל-בֵּית אָבִיךְ, תַּאַסְפִי אֵלַיִךְ הַבָּיְתָה.  </w:t>
      </w:r>
      <w:proofErr w:type="spellStart"/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ב,יט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וְהָיָה כֹּל אֲשֶׁר-יֵצֵא מִדַּלְתֵי בֵיתֵךְ הַחוּצָה, דָּמוֹ בְרֹאשׁוֹ--וַאֲנַחְנוּ נְקִיִּם; וְכֹל אֲשֶׁר יִהְיֶה אִתָּךְ, בַּבַּיִת--דָּמוֹ בְרֹאשֵׁנוּ, אִם-יָד תִּהְיֶה-בּוֹ.  </w:t>
      </w:r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ב,כ</w:t>
      </w:r>
      <w:r w:rsidRPr="00B20850">
        <w:rPr>
          <w:rFonts w:cs="David" w:hint="cs"/>
          <w:color w:val="000000"/>
          <w:sz w:val="28"/>
          <w:szCs w:val="28"/>
          <w:rtl/>
        </w:rPr>
        <w:t xml:space="preserve"> וְאִם-תַּגִּידִי, אֶת-דְּבָרֵנוּ זֶה--וְהָיִינוּ נְקִיִּם, מִשְּׁבֻעָתֵךְ אֲשֶׁר הִשְׁבַּעְתָּנוּ.  </w:t>
      </w:r>
      <w:proofErr w:type="spellStart"/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ב,כא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וַתֹּאמֶר כְּדִבְרֵיכֶם כֶּן-הוּא, וַתְּשַׁלְּחֵם וַיֵּלֵכוּ; וַתִּקְשֹׁר </w:t>
      </w:r>
      <w:proofErr w:type="spellStart"/>
      <w:r w:rsidRPr="00B20850">
        <w:rPr>
          <w:rFonts w:cs="David" w:hint="cs"/>
          <w:color w:val="000000"/>
          <w:sz w:val="28"/>
          <w:szCs w:val="28"/>
          <w:rtl/>
        </w:rPr>
        <w:t>אֶת-תִּקְוַת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הַשָּׁנִי, בַּחַלּוֹן.  </w:t>
      </w:r>
      <w:proofErr w:type="spellStart"/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ב,כב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וַיֵּלְכוּ, וַיָּבֹאוּ הָהָרָה, וַיֵּשְׁבוּ שָׁם שְׁלֹשֶׁת יָמִים, עַד-שָׁבוּ </w:t>
      </w:r>
      <w:proofErr w:type="spellStart"/>
      <w:r w:rsidRPr="00B20850">
        <w:rPr>
          <w:rFonts w:cs="David" w:hint="cs"/>
          <w:color w:val="000000"/>
          <w:sz w:val="28"/>
          <w:szCs w:val="28"/>
          <w:rtl/>
        </w:rPr>
        <w:t>הָרֹדְפִים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; וַיְבַקְשׁוּ </w:t>
      </w:r>
      <w:proofErr w:type="spellStart"/>
      <w:r w:rsidRPr="00B20850">
        <w:rPr>
          <w:rFonts w:cs="David" w:hint="cs"/>
          <w:color w:val="000000"/>
          <w:sz w:val="28"/>
          <w:szCs w:val="28"/>
          <w:rtl/>
        </w:rPr>
        <w:t>הָרֹדְפִים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בְּכָל-הַדֶּרֶךְ, וְלֹא מָצָאוּ.  </w:t>
      </w:r>
      <w:proofErr w:type="spellStart"/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ב,כג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 xml:space="preserve"> וַיָּשֻׁבוּ שְׁנֵי הָאֲנָשִׁים, וַיֵּרְדוּ מֵהָהָר, וַיַּעַבְרוּ וַיָּבֹאוּ, אֶל-יְהוֹשֻׁעַ בִּן-נוּן; וַיְסַפְּרוּ-לוֹ--אֵת כָּל-הַמֹּצְאוֹת, אוֹתָם.  </w:t>
      </w:r>
      <w:r w:rsidRPr="00B20850">
        <w:rPr>
          <w:rFonts w:cs="David" w:hint="cs"/>
          <w:b/>
          <w:bCs/>
          <w:color w:val="000000"/>
          <w:sz w:val="28"/>
          <w:szCs w:val="28"/>
          <w:rtl/>
        </w:rPr>
        <w:t>ב,כד</w:t>
      </w:r>
      <w:r w:rsidRPr="00B20850">
        <w:rPr>
          <w:rFonts w:cs="David" w:hint="cs"/>
          <w:color w:val="000000"/>
          <w:sz w:val="28"/>
          <w:szCs w:val="28"/>
          <w:rtl/>
        </w:rPr>
        <w:t xml:space="preserve"> וַיֹּאמְרוּ, אֶל-יְהוֹשֻׁעַ, כִּי-נָתַן יְהוָה בְּיָדֵנוּ, אֶת-כָּל-הָאָרֶץ; </w:t>
      </w:r>
      <w:proofErr w:type="spellStart"/>
      <w:r w:rsidRPr="00B20850">
        <w:rPr>
          <w:rFonts w:cs="David" w:hint="cs"/>
          <w:color w:val="000000"/>
          <w:sz w:val="28"/>
          <w:szCs w:val="28"/>
          <w:rtl/>
        </w:rPr>
        <w:t>וְגַם-נָמֹגו</w:t>
      </w:r>
      <w:proofErr w:type="spellEnd"/>
      <w:r w:rsidRPr="00B20850">
        <w:rPr>
          <w:rFonts w:cs="David" w:hint="cs"/>
          <w:color w:val="000000"/>
          <w:sz w:val="28"/>
          <w:szCs w:val="28"/>
          <w:rtl/>
        </w:rPr>
        <w:t>ּ כָּל-יֹשְׁבֵי הָאָרֶץ, מִפָּנֵינוּ.  {ס}</w:t>
      </w:r>
    </w:p>
    <w:p w:rsidR="0099179B" w:rsidRDefault="0099179B">
      <w:pPr>
        <w:rPr>
          <w:sz w:val="28"/>
          <w:szCs w:val="28"/>
          <w:rtl/>
        </w:rPr>
      </w:pPr>
      <w:r w:rsidRPr="002A401B">
        <w:rPr>
          <w:rFonts w:asciiTheme="majorBidi" w:eastAsia="Times New Roman" w:hAnsiTheme="majorBidi" w:cstheme="majorBidi" w:hint="cs"/>
          <w:b/>
          <w:bCs/>
          <w:color w:val="000000"/>
          <w:sz w:val="28"/>
          <w:szCs w:val="28"/>
          <w:rtl/>
        </w:rPr>
        <w:t xml:space="preserve"> </w:t>
      </w:r>
      <w:r w:rsidRPr="002A401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rtl/>
        </w:rPr>
        <w:t>קראתי</w:t>
      </w: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935DE0" w:rsidRDefault="0099179B">
      <w:pPr>
        <w:rPr>
          <w:sz w:val="16"/>
          <w:szCs w:val="16"/>
          <w:rtl/>
        </w:rPr>
      </w:pPr>
    </w:p>
    <w:p w:rsidR="00DE339D" w:rsidRDefault="00DE339D" w:rsidP="00DE339D">
      <w:pPr>
        <w:pStyle w:val="a5"/>
        <w:numPr>
          <w:ilvl w:val="0"/>
          <w:numId w:val="6"/>
        </w:numPr>
        <w:spacing w:after="0"/>
        <w:rPr>
          <w:rFonts w:ascii="Arial" w:hAnsi="Arial" w:cs="Arial"/>
          <w:sz w:val="32"/>
          <w:szCs w:val="32"/>
        </w:rPr>
      </w:pPr>
      <w:r w:rsidRPr="00DE339D">
        <w:rPr>
          <w:rFonts w:ascii="Arial" w:hAnsi="Arial" w:cs="Arial" w:hint="cs"/>
          <w:sz w:val="32"/>
          <w:szCs w:val="32"/>
          <w:rtl/>
        </w:rPr>
        <w:t>איזה סימן צריכה רחב לשים כדי שבני ישראל ידעו היכן ביתה?     ____________________________________________</w:t>
      </w:r>
    </w:p>
    <w:p w:rsidR="00DE339D" w:rsidRDefault="00DE339D" w:rsidP="00DE339D">
      <w:pPr>
        <w:pStyle w:val="a5"/>
        <w:spacing w:after="0"/>
        <w:ind w:left="401"/>
        <w:rPr>
          <w:rFonts w:ascii="Arial" w:hAnsi="Arial" w:cs="Arial"/>
          <w:sz w:val="32"/>
          <w:szCs w:val="32"/>
        </w:rPr>
      </w:pPr>
    </w:p>
    <w:p w:rsidR="00DE339D" w:rsidRPr="00DE339D" w:rsidRDefault="00DE339D" w:rsidP="00DE339D">
      <w:pPr>
        <w:pStyle w:val="a5"/>
        <w:numPr>
          <w:ilvl w:val="0"/>
          <w:numId w:val="6"/>
        </w:numPr>
        <w:spacing w:after="0"/>
        <w:jc w:val="right"/>
        <w:rPr>
          <w:rFonts w:ascii="Arial" w:hAnsi="Arial" w:cs="Arial"/>
          <w:sz w:val="32"/>
          <w:szCs w:val="32"/>
          <w:rtl/>
        </w:rPr>
      </w:pPr>
      <w:r w:rsidRPr="00DE339D">
        <w:rPr>
          <w:rFonts w:ascii="Arial" w:hAnsi="Arial" w:cs="Arial" w:hint="cs"/>
          <w:sz w:val="32"/>
          <w:szCs w:val="32"/>
          <w:rtl/>
        </w:rPr>
        <w:t>מה סיפרו המרגלים ליהושע על הארץ?</w:t>
      </w:r>
      <w:r w:rsidRPr="00DE339D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 w:hint="cs"/>
          <w:sz w:val="20"/>
          <w:szCs w:val="20"/>
          <w:rtl/>
        </w:rPr>
        <w:t xml:space="preserve">(הקף)     </w:t>
      </w:r>
      <w:r w:rsidRPr="00DE339D">
        <w:rPr>
          <w:rFonts w:ascii="Arial" w:hAnsi="Arial" w:cs="Arial" w:hint="cs"/>
          <w:sz w:val="26"/>
          <w:szCs w:val="26"/>
          <w:rtl/>
        </w:rPr>
        <w:t>1) שבארץ יש</w:t>
      </w:r>
      <w:r>
        <w:rPr>
          <w:rFonts w:ascii="Arial" w:hAnsi="Arial" w:cs="Arial" w:hint="cs"/>
          <w:sz w:val="26"/>
          <w:szCs w:val="26"/>
          <w:rtl/>
        </w:rPr>
        <w:t xml:space="preserve"> </w:t>
      </w:r>
      <w:r w:rsidRPr="00DE339D">
        <w:rPr>
          <w:rFonts w:ascii="Arial" w:hAnsi="Arial" w:cs="Arial" w:hint="cs"/>
          <w:sz w:val="26"/>
          <w:szCs w:val="26"/>
          <w:rtl/>
        </w:rPr>
        <w:t xml:space="preserve">פרות יפים </w:t>
      </w:r>
      <w:r>
        <w:rPr>
          <w:rFonts w:ascii="Arial" w:hAnsi="Arial" w:cs="Arial" w:hint="cs"/>
          <w:sz w:val="26"/>
          <w:szCs w:val="26"/>
          <w:rtl/>
        </w:rPr>
        <w:t xml:space="preserve">                      </w:t>
      </w:r>
      <w:r w:rsidRPr="00DE339D">
        <w:rPr>
          <w:rFonts w:ascii="Arial" w:hAnsi="Arial" w:cs="Arial" w:hint="cs"/>
          <w:sz w:val="26"/>
          <w:szCs w:val="26"/>
          <w:rtl/>
        </w:rPr>
        <w:t xml:space="preserve">                2) שהגויים בארץ חזקים  </w:t>
      </w:r>
    </w:p>
    <w:p w:rsidR="00DE339D" w:rsidRPr="00DE339D" w:rsidRDefault="00DE339D" w:rsidP="00DE339D">
      <w:pPr>
        <w:pStyle w:val="a5"/>
        <w:numPr>
          <w:ilvl w:val="0"/>
          <w:numId w:val="6"/>
        </w:numPr>
        <w:jc w:val="right"/>
        <w:rPr>
          <w:rFonts w:ascii="Arial" w:hAnsi="Arial" w:cs="Arial"/>
          <w:sz w:val="26"/>
          <w:szCs w:val="26"/>
          <w:rtl/>
        </w:rPr>
      </w:pPr>
      <w:r w:rsidRPr="00DE339D">
        <w:rPr>
          <w:rFonts w:ascii="Arial" w:hAnsi="Arial" w:cs="Arial" w:hint="cs"/>
          <w:sz w:val="26"/>
          <w:szCs w:val="26"/>
          <w:rtl/>
        </w:rPr>
        <w:t>שהגויים בארץ מפחדים מבני-ישראל                                                            4) שזו בכלל סין ולא ארץ-ישראל</w:t>
      </w:r>
    </w:p>
    <w:p w:rsidR="00DE339D" w:rsidRPr="00DE339D" w:rsidRDefault="00DE339D" w:rsidP="00DE339D">
      <w:pPr>
        <w:pStyle w:val="a5"/>
        <w:ind w:left="375"/>
        <w:jc w:val="center"/>
        <w:rPr>
          <w:rFonts w:ascii="Arial" w:hAnsi="Arial" w:cs="Arial"/>
          <w:sz w:val="26"/>
          <w:szCs w:val="26"/>
          <w:rtl/>
        </w:rPr>
      </w:pPr>
    </w:p>
    <w:p w:rsidR="00DE339D" w:rsidRPr="00DE339D" w:rsidRDefault="00DE339D" w:rsidP="00DE339D">
      <w:pPr>
        <w:pStyle w:val="a5"/>
        <w:numPr>
          <w:ilvl w:val="0"/>
          <w:numId w:val="9"/>
        </w:numPr>
        <w:spacing w:after="0"/>
        <w:jc w:val="both"/>
        <w:rPr>
          <w:rFonts w:ascii="Arial" w:hAnsi="Arial" w:cs="David Transparent"/>
          <w:b/>
          <w:bCs/>
          <w:sz w:val="26"/>
          <w:szCs w:val="26"/>
          <w:rtl/>
        </w:rPr>
      </w:pPr>
      <w:r w:rsidRPr="00DE339D">
        <w:rPr>
          <w:rFonts w:ascii="Arial" w:hAnsi="Arial" w:cs="David Transparent" w:hint="cs"/>
          <w:b/>
          <w:bCs/>
          <w:sz w:val="26"/>
          <w:szCs w:val="26"/>
          <w:rtl/>
        </w:rPr>
        <w:t>באיזה דרך הבריחה רחב את המרגלים ממלך יריחו?</w:t>
      </w:r>
    </w:p>
    <w:p w:rsidR="00DE339D" w:rsidRPr="00DE339D" w:rsidRDefault="00DE339D" w:rsidP="00DE339D">
      <w:pPr>
        <w:ind w:left="720"/>
        <w:rPr>
          <w:rFonts w:ascii="Arial" w:hAnsi="Arial" w:cs="David Transparent"/>
          <w:sz w:val="26"/>
          <w:szCs w:val="26"/>
          <w:rtl/>
        </w:rPr>
      </w:pPr>
      <w:r>
        <w:rPr>
          <w:rFonts w:ascii="Arial" w:hAnsi="Arial" w:cs="David Transparent" w:hint="cs"/>
          <w:sz w:val="26"/>
          <w:szCs w:val="26"/>
          <w:rtl/>
        </w:rPr>
        <w:t>סדרו את המשפטים לפי הסדר הנכון!</w:t>
      </w:r>
    </w:p>
    <w:p w:rsidR="00DE339D" w:rsidRPr="00DE339D" w:rsidRDefault="00AA1269" w:rsidP="00AA1269">
      <w:pPr>
        <w:ind w:left="720" w:firstLine="26"/>
        <w:rPr>
          <w:rFonts w:ascii="Arial" w:hAnsi="Arial" w:cs="Narkisim"/>
          <w:sz w:val="32"/>
          <w:szCs w:val="32"/>
          <w:rtl/>
        </w:rPr>
      </w:pPr>
      <w:r>
        <w:rPr>
          <w:rFonts w:ascii="Arial" w:hAnsi="Arial" w:cs="Narkisim" w:hint="cs"/>
          <w:sz w:val="16"/>
          <w:szCs w:val="16"/>
          <w:rtl/>
        </w:rPr>
        <w:t xml:space="preserve">   </w:t>
      </w:r>
      <w:r w:rsidR="00DE339D">
        <w:rPr>
          <w:rFonts w:ascii="Arial" w:hAnsi="Arial" w:cs="Narkisim" w:hint="cs"/>
          <w:sz w:val="16"/>
          <w:szCs w:val="16"/>
          <w:rtl/>
        </w:rPr>
        <w:t xml:space="preserve"> </w:t>
      </w:r>
      <w:r w:rsidRPr="00AA1269">
        <w:rPr>
          <w:rFonts w:ascii="Arial" w:hAnsi="Arial" w:cs="Narkisim" w:hint="cs"/>
          <w:sz w:val="24"/>
          <w:szCs w:val="24"/>
          <w:rtl/>
        </w:rPr>
        <w:t>___</w:t>
      </w:r>
      <w:r w:rsidR="00DE339D">
        <w:rPr>
          <w:rFonts w:ascii="Arial" w:hAnsi="Arial" w:cs="Narkisim" w:hint="cs"/>
          <w:sz w:val="16"/>
          <w:szCs w:val="16"/>
          <w:rtl/>
        </w:rPr>
        <w:t xml:space="preserve">  </w:t>
      </w:r>
      <w:r w:rsidR="00DE339D" w:rsidRPr="00F17624">
        <w:rPr>
          <w:rFonts w:ascii="Arial" w:hAnsi="Arial" w:cs="Narkisim" w:hint="cs"/>
          <w:sz w:val="32"/>
          <w:szCs w:val="32"/>
          <w:rtl/>
        </w:rPr>
        <w:t>רחב הורידה את המרגלים מהחלון עם חבל</w:t>
      </w:r>
      <w:r w:rsidR="00DE339D">
        <w:rPr>
          <w:rFonts w:ascii="Arial" w:hAnsi="Arial" w:cs="Narkisim" w:hint="cs"/>
          <w:sz w:val="32"/>
          <w:szCs w:val="32"/>
          <w:rtl/>
        </w:rPr>
        <w:t>.</w:t>
      </w:r>
      <w:r w:rsidR="00DE339D">
        <w:rPr>
          <w:rFonts w:ascii="Arial" w:hAnsi="Arial" w:cs="Narkisim" w:hint="cs"/>
          <w:sz w:val="16"/>
          <w:szCs w:val="16"/>
          <w:rtl/>
        </w:rPr>
        <w:t xml:space="preserve">                                                     </w:t>
      </w:r>
    </w:p>
    <w:p w:rsidR="00DE339D" w:rsidRDefault="00DE339D" w:rsidP="00DE339D">
      <w:pPr>
        <w:jc w:val="center"/>
        <w:rPr>
          <w:rFonts w:ascii="Arial" w:hAnsi="Arial" w:cs="Narkisim"/>
          <w:sz w:val="16"/>
          <w:szCs w:val="16"/>
          <w:rtl/>
        </w:rPr>
      </w:pPr>
      <w:r>
        <w:rPr>
          <w:rFonts w:ascii="Arial" w:hAnsi="Arial" w:cs="Narkisim" w:hint="cs"/>
          <w:sz w:val="32"/>
          <w:szCs w:val="32"/>
          <w:rtl/>
        </w:rPr>
        <w:t xml:space="preserve"> </w:t>
      </w:r>
      <w:r w:rsidR="00AA1269">
        <w:rPr>
          <w:rFonts w:ascii="Arial" w:hAnsi="Arial" w:cs="Narkisim" w:hint="cs"/>
          <w:b/>
          <w:bCs/>
          <w:sz w:val="32"/>
          <w:szCs w:val="32"/>
          <w:rtl/>
        </w:rPr>
        <w:t>_</w:t>
      </w:r>
      <w:r w:rsidRPr="00DE339D">
        <w:rPr>
          <w:rFonts w:ascii="Arial" w:hAnsi="Arial" w:cs="Narkisim" w:hint="cs"/>
          <w:b/>
          <w:bCs/>
          <w:sz w:val="32"/>
          <w:szCs w:val="32"/>
          <w:rtl/>
        </w:rPr>
        <w:t>_</w:t>
      </w:r>
      <w:r>
        <w:rPr>
          <w:rFonts w:ascii="Arial" w:hAnsi="Arial" w:cs="Narkisim" w:hint="cs"/>
          <w:sz w:val="32"/>
          <w:szCs w:val="32"/>
          <w:rtl/>
        </w:rPr>
        <w:t xml:space="preserve">   רחב אמרה לשליחי המלך לרדוף מהר אחרי המרגלים</w:t>
      </w:r>
      <w:r>
        <w:rPr>
          <w:rFonts w:ascii="Arial" w:hAnsi="Arial" w:cs="Narkisim" w:hint="cs"/>
          <w:sz w:val="16"/>
          <w:szCs w:val="16"/>
          <w:rtl/>
        </w:rPr>
        <w:t>.</w:t>
      </w:r>
    </w:p>
    <w:p w:rsidR="00DE339D" w:rsidRPr="00DE339D" w:rsidRDefault="00DE339D" w:rsidP="00DE339D">
      <w:pPr>
        <w:ind w:left="720" w:firstLine="26"/>
        <w:rPr>
          <w:rFonts w:ascii="Arial" w:hAnsi="Arial" w:cs="Narkisim"/>
          <w:sz w:val="36"/>
          <w:szCs w:val="36"/>
          <w:rtl/>
        </w:rPr>
      </w:pPr>
      <w:r>
        <w:rPr>
          <w:rFonts w:ascii="Arial" w:hAnsi="Arial" w:cs="Narkisim" w:hint="cs"/>
          <w:sz w:val="36"/>
          <w:szCs w:val="36"/>
          <w:rtl/>
        </w:rPr>
        <w:t xml:space="preserve">  </w:t>
      </w:r>
      <w:r w:rsidRPr="00AA1269">
        <w:rPr>
          <w:rFonts w:asciiTheme="minorBidi" w:hAnsiTheme="minorBidi"/>
          <w:sz w:val="28"/>
          <w:szCs w:val="28"/>
          <w:u w:val="single"/>
          <w:rtl/>
        </w:rPr>
        <w:t xml:space="preserve"> 1</w:t>
      </w:r>
      <w:r>
        <w:rPr>
          <w:rFonts w:ascii="Arial" w:hAnsi="Arial" w:cs="Narkisim" w:hint="cs"/>
          <w:sz w:val="36"/>
          <w:szCs w:val="36"/>
          <w:u w:val="single"/>
          <w:rtl/>
        </w:rPr>
        <w:t xml:space="preserve"> </w:t>
      </w:r>
      <w:r w:rsidRPr="00AA1269">
        <w:rPr>
          <w:rFonts w:ascii="Arial" w:hAnsi="Arial" w:cs="Narkisim" w:hint="cs"/>
          <w:sz w:val="32"/>
          <w:szCs w:val="32"/>
          <w:rtl/>
        </w:rPr>
        <w:t xml:space="preserve">  </w:t>
      </w:r>
      <w:r>
        <w:rPr>
          <w:rFonts w:ascii="Arial" w:hAnsi="Arial" w:cs="Narkisim" w:hint="cs"/>
          <w:sz w:val="32"/>
          <w:szCs w:val="32"/>
          <w:rtl/>
        </w:rPr>
        <w:t>רחב החביאה את המרגלים בגג</w:t>
      </w:r>
      <w:r>
        <w:rPr>
          <w:rFonts w:ascii="Arial" w:hAnsi="Arial" w:cs="Narkisim" w:hint="cs"/>
          <w:sz w:val="36"/>
          <w:szCs w:val="36"/>
          <w:rtl/>
        </w:rPr>
        <w:t>.</w:t>
      </w:r>
    </w:p>
    <w:p w:rsidR="00DE339D" w:rsidRPr="00DE339D" w:rsidRDefault="00AA1269" w:rsidP="00AA1269">
      <w:pPr>
        <w:rPr>
          <w:rFonts w:ascii="Arial" w:hAnsi="Arial" w:cs="Narkisim"/>
          <w:i/>
          <w:iCs/>
          <w:sz w:val="16"/>
          <w:szCs w:val="16"/>
          <w:rtl/>
        </w:rPr>
      </w:pPr>
      <w:r>
        <w:rPr>
          <w:rFonts w:ascii="Arial" w:hAnsi="Arial" w:cs="Narkisim" w:hint="cs"/>
          <w:sz w:val="32"/>
          <w:szCs w:val="32"/>
          <w:rtl/>
        </w:rPr>
        <w:t xml:space="preserve">           __  </w:t>
      </w:r>
      <w:r w:rsidR="00DE339D" w:rsidRPr="00DE339D">
        <w:rPr>
          <w:rFonts w:ascii="Arial" w:hAnsi="Arial" w:cs="Narkisim" w:hint="cs"/>
          <w:sz w:val="32"/>
          <w:szCs w:val="32"/>
          <w:rtl/>
        </w:rPr>
        <w:t>הרודפים חזרו ליריחו והמרגלים חזרו ליהושע</w:t>
      </w:r>
      <w:r w:rsidR="00DE339D" w:rsidRPr="00DE339D">
        <w:rPr>
          <w:rFonts w:ascii="Arial" w:hAnsi="Arial" w:cs="Narkisim" w:hint="cs"/>
          <w:i/>
          <w:iCs/>
          <w:sz w:val="16"/>
          <w:szCs w:val="16"/>
          <w:rtl/>
        </w:rPr>
        <w:t>.</w:t>
      </w:r>
    </w:p>
    <w:p w:rsidR="00AA1269" w:rsidRPr="00AA1269" w:rsidRDefault="00DE339D" w:rsidP="00AA1269">
      <w:pPr>
        <w:spacing w:after="0"/>
        <w:ind w:left="360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Narkisim" w:hint="cs"/>
          <w:sz w:val="32"/>
          <w:szCs w:val="32"/>
          <w:rtl/>
        </w:rPr>
        <w:t xml:space="preserve">       </w:t>
      </w:r>
      <w:r w:rsidR="00AA1269">
        <w:rPr>
          <w:rFonts w:ascii="Arial" w:hAnsi="Arial" w:cs="Narkisim" w:hint="cs"/>
          <w:sz w:val="32"/>
          <w:szCs w:val="32"/>
          <w:rtl/>
        </w:rPr>
        <w:t xml:space="preserve">__ </w:t>
      </w:r>
      <w:r>
        <w:rPr>
          <w:rFonts w:ascii="Arial" w:hAnsi="Arial" w:cs="Narkisim" w:hint="cs"/>
          <w:sz w:val="32"/>
          <w:szCs w:val="32"/>
          <w:rtl/>
        </w:rPr>
        <w:t xml:space="preserve"> </w:t>
      </w:r>
      <w:r w:rsidRPr="00F17624">
        <w:rPr>
          <w:rFonts w:ascii="Arial" w:hAnsi="Arial" w:cs="Narkisim" w:hint="cs"/>
          <w:sz w:val="32"/>
          <w:szCs w:val="32"/>
          <w:rtl/>
        </w:rPr>
        <w:t>המרגלים התחבאו בהר עד ששבו הרודפים</w:t>
      </w:r>
    </w:p>
    <w:p w:rsidR="00AA1269" w:rsidRDefault="00AA1269" w:rsidP="00AA1269">
      <w:pPr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 xml:space="preserve">  </w:t>
      </w:r>
    </w:p>
    <w:p w:rsidR="009D6382" w:rsidRPr="00AA1269" w:rsidRDefault="009D6382" w:rsidP="00AA1269">
      <w:pPr>
        <w:rPr>
          <w:rFonts w:cs="Guttman Yad-Brush"/>
          <w:b/>
          <w:bCs/>
          <w:sz w:val="32"/>
          <w:szCs w:val="32"/>
          <w:rtl/>
        </w:rPr>
      </w:pPr>
      <w:r w:rsidRPr="00AA1269">
        <w:rPr>
          <w:rFonts w:cs="Guttman Yad-Brush" w:hint="cs"/>
          <w:b/>
          <w:bCs/>
          <w:sz w:val="32"/>
          <w:szCs w:val="32"/>
          <w:rtl/>
        </w:rPr>
        <w:t>חבורת אשרייך בריבוע נפגשת כעת מעבר לדף</w:t>
      </w:r>
      <w:r w:rsidR="00A53F1D" w:rsidRPr="00AA1269">
        <w:rPr>
          <w:rFonts w:cs="Guttman Yad-Brush" w:hint="cs"/>
          <w:b/>
          <w:bCs/>
          <w:sz w:val="32"/>
          <w:szCs w:val="32"/>
          <w:rtl/>
        </w:rPr>
        <w:t>....</w:t>
      </w:r>
    </w:p>
    <w:p w:rsidR="009D6382" w:rsidRDefault="009D6382" w:rsidP="009D6382">
      <w:pPr>
        <w:jc w:val="center"/>
        <w:rPr>
          <w:rFonts w:cs="Guttman Yad-Brush"/>
          <w:b/>
          <w:bCs/>
          <w:i/>
          <w:iCs/>
          <w:sz w:val="32"/>
          <w:szCs w:val="32"/>
          <w:u w:val="single"/>
          <w:rtl/>
        </w:rPr>
      </w:pPr>
    </w:p>
    <w:p w:rsidR="00935DE0" w:rsidRDefault="00935DE0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9D6382">
      <w:pPr>
        <w:jc w:val="center"/>
        <w:rPr>
          <w:sz w:val="28"/>
          <w:szCs w:val="28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E26A7C" w:rsidRPr="000B3A05" w:rsidRDefault="00E26A7C" w:rsidP="000B3A05">
      <w:pPr>
        <w:rPr>
          <w:rFonts w:cs="Guttman Yad-Brush"/>
          <w:sz w:val="32"/>
          <w:szCs w:val="32"/>
        </w:rPr>
      </w:pPr>
    </w:p>
    <w:p w:rsidR="009839FF" w:rsidRDefault="00E26A7C" w:rsidP="00AA1269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</w:t>
      </w:r>
      <w:r w:rsidR="00AA1269">
        <w:rPr>
          <w:rFonts w:cs="Guttman Yad-Brush" w:hint="cs"/>
          <w:sz w:val="32"/>
          <w:szCs w:val="32"/>
          <w:rtl/>
        </w:rPr>
        <w:t>באיזה מקרה יהיה אסור לישראל לפגוע במשפחתה של רחב ובאיזה מקרה יהיה מותר?(</w:t>
      </w:r>
      <w:proofErr w:type="spellStart"/>
      <w:r w:rsidR="00AA1269">
        <w:rPr>
          <w:rFonts w:cs="Guttman Yad-Brush" w:hint="cs"/>
          <w:sz w:val="32"/>
          <w:szCs w:val="32"/>
          <w:rtl/>
        </w:rPr>
        <w:t>יח-יט</w:t>
      </w:r>
      <w:proofErr w:type="spellEnd"/>
      <w:r w:rsidR="00AA1269">
        <w:rPr>
          <w:rFonts w:cs="Guttman Yad-Brush" w:hint="cs"/>
          <w:sz w:val="32"/>
          <w:szCs w:val="32"/>
          <w:rtl/>
        </w:rPr>
        <w:t>) _</w:t>
      </w:r>
      <w:r w:rsidR="00AA1269" w:rsidRPr="00AA1269">
        <w:rPr>
          <w:rFonts w:asciiTheme="minorBidi" w:hAnsiTheme="minorBidi"/>
          <w:sz w:val="32"/>
          <w:szCs w:val="32"/>
          <w:rtl/>
        </w:rPr>
        <w:t>______________________________________________________________________________________________________________________________</w:t>
      </w:r>
    </w:p>
    <w:p w:rsidR="00AA1269" w:rsidRPr="00AA1269" w:rsidRDefault="00AA1269" w:rsidP="00AA1269">
      <w:pPr>
        <w:pStyle w:val="a5"/>
        <w:rPr>
          <w:rFonts w:cs="Guttman Yad-Brush"/>
          <w:sz w:val="32"/>
          <w:szCs w:val="32"/>
        </w:rPr>
      </w:pPr>
    </w:p>
    <w:p w:rsidR="00AA1269" w:rsidRPr="00AA1269" w:rsidRDefault="00AA1269" w:rsidP="00AA1269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באיזה מקרה נהיה פטורים מהשבועה לרחב? (כ) </w:t>
      </w:r>
      <w:r w:rsidRPr="00AA1269">
        <w:rPr>
          <w:rFonts w:asciiTheme="minorBidi" w:hAnsiTheme="minorBidi"/>
          <w:sz w:val="32"/>
          <w:szCs w:val="32"/>
          <w:rtl/>
        </w:rPr>
        <w:t>____________________________________________________________________________________</w:t>
      </w:r>
    </w:p>
    <w:p w:rsidR="00AA1269" w:rsidRPr="00AA1269" w:rsidRDefault="00AA1269" w:rsidP="00AA1269">
      <w:pPr>
        <w:pStyle w:val="a5"/>
        <w:rPr>
          <w:rFonts w:cs="Guttman Yad-Brush"/>
          <w:sz w:val="32"/>
          <w:szCs w:val="32"/>
          <w:rtl/>
        </w:rPr>
      </w:pPr>
    </w:p>
    <w:p w:rsidR="00AA1269" w:rsidRPr="00AA1269" w:rsidRDefault="00AA1269" w:rsidP="00AA1269">
      <w:pPr>
        <w:pStyle w:val="a5"/>
        <w:numPr>
          <w:ilvl w:val="0"/>
          <w:numId w:val="3"/>
        </w:numPr>
        <w:rPr>
          <w:rFonts w:asciiTheme="minorBidi" w:hAnsiTheme="minorBidi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ישנו פסוק בתנ"ך: </w:t>
      </w:r>
      <w:r w:rsidRPr="00AA1269">
        <w:rPr>
          <w:rFonts w:asciiTheme="majorBidi" w:hAnsiTheme="majorBidi" w:cstheme="majorBidi" w:hint="cs"/>
          <w:b/>
          <w:bCs/>
          <w:sz w:val="32"/>
          <w:szCs w:val="32"/>
          <w:rtl/>
        </w:rPr>
        <w:t>"וראו כל עמי הארץ כי שם ה' נקרא עליך ויראו ממך"</w:t>
      </w:r>
      <w:r>
        <w:rPr>
          <w:rFonts w:cs="Guttman Yad-Brush" w:hint="cs"/>
          <w:b/>
          <w:bCs/>
          <w:sz w:val="32"/>
          <w:szCs w:val="32"/>
          <w:rtl/>
        </w:rPr>
        <w:t xml:space="preserve">.                                </w:t>
      </w:r>
      <w:r w:rsidRPr="00AA1269">
        <w:rPr>
          <w:rFonts w:cs="Guttman Yad-Brush" w:hint="cs"/>
          <w:sz w:val="32"/>
          <w:szCs w:val="32"/>
          <w:rtl/>
        </w:rPr>
        <w:t>כיצד</w:t>
      </w:r>
      <w:r>
        <w:rPr>
          <w:rFonts w:cs="Guttman Yad-Brush" w:hint="cs"/>
          <w:sz w:val="32"/>
          <w:szCs w:val="32"/>
          <w:rtl/>
        </w:rPr>
        <w:t xml:space="preserve"> מתקיים פסוק זה בפרקו? </w:t>
      </w:r>
      <w:r w:rsidRPr="00AA1269">
        <w:rPr>
          <w:rFonts w:asciiTheme="minorBidi" w:hAnsiTheme="minorBidi"/>
          <w:sz w:val="32"/>
          <w:szCs w:val="32"/>
          <w:rtl/>
        </w:rPr>
        <w:t>________</w:t>
      </w:r>
      <w:r>
        <w:rPr>
          <w:rFonts w:asciiTheme="minorBidi" w:hAnsiTheme="minorBidi" w:hint="cs"/>
          <w:sz w:val="32"/>
          <w:szCs w:val="32"/>
          <w:rtl/>
        </w:rPr>
        <w:t>____</w:t>
      </w:r>
      <w:r w:rsidRPr="00AA1269">
        <w:rPr>
          <w:rFonts w:asciiTheme="minorBidi" w:hAnsiTheme="minorBidi"/>
          <w:sz w:val="32"/>
          <w:szCs w:val="32"/>
          <w:rtl/>
        </w:rPr>
        <w:t xml:space="preserve">_ </w:t>
      </w:r>
      <w:r>
        <w:rPr>
          <w:rFonts w:asciiTheme="minorBidi" w:hAnsiTheme="minorBidi" w:hint="cs"/>
          <w:sz w:val="32"/>
          <w:szCs w:val="32"/>
          <w:rtl/>
        </w:rPr>
        <w:t xml:space="preserve"> ______________________________________________________________________________________________________________________________</w:t>
      </w:r>
    </w:p>
    <w:p w:rsidR="00E26A7C" w:rsidRPr="009839FF" w:rsidRDefault="00E26A7C" w:rsidP="009839FF">
      <w:pPr>
        <w:rPr>
          <w:rFonts w:cs="Guttman Yad-Brush"/>
          <w:sz w:val="32"/>
          <w:szCs w:val="32"/>
        </w:rPr>
      </w:pPr>
    </w:p>
    <w:p w:rsidR="009D6382" w:rsidRPr="009D6382" w:rsidRDefault="009D6382" w:rsidP="009D6382">
      <w:pPr>
        <w:pStyle w:val="a5"/>
        <w:ind w:left="360"/>
        <w:rPr>
          <w:rFonts w:cs="Guttman Yad-Brush"/>
          <w:sz w:val="32"/>
          <w:szCs w:val="32"/>
        </w:rPr>
      </w:pPr>
    </w:p>
    <w:sectPr w:rsidR="009D6382" w:rsidRPr="009D6382" w:rsidSect="00AA1269">
      <w:pgSz w:w="11906" w:h="16838"/>
      <w:pgMar w:top="1276" w:right="1797" w:bottom="737" w:left="1797" w:header="709" w:footer="709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David Transparent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82BC0"/>
    <w:multiLevelType w:val="hybridMultilevel"/>
    <w:tmpl w:val="9D44CFC8"/>
    <w:lvl w:ilvl="0" w:tplc="201AED28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9B377EA"/>
    <w:multiLevelType w:val="hybridMultilevel"/>
    <w:tmpl w:val="962A45A4"/>
    <w:lvl w:ilvl="0" w:tplc="0FF6D20E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">
    <w:nsid w:val="309B5D83"/>
    <w:multiLevelType w:val="hybridMultilevel"/>
    <w:tmpl w:val="9C7819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20026"/>
    <w:multiLevelType w:val="hybridMultilevel"/>
    <w:tmpl w:val="EC9CA5BC"/>
    <w:lvl w:ilvl="0" w:tplc="CC383790">
      <w:start w:val="1"/>
      <w:numFmt w:val="hebrew1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4">
    <w:nsid w:val="5AED1101"/>
    <w:multiLevelType w:val="hybridMultilevel"/>
    <w:tmpl w:val="146CB7F6"/>
    <w:lvl w:ilvl="0" w:tplc="FD14796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B61E56"/>
    <w:multiLevelType w:val="hybridMultilevel"/>
    <w:tmpl w:val="BFB054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0365A4"/>
    <w:multiLevelType w:val="hybridMultilevel"/>
    <w:tmpl w:val="9F8AE68C"/>
    <w:lvl w:ilvl="0" w:tplc="3B5A7612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ECD4209"/>
    <w:multiLevelType w:val="hybridMultilevel"/>
    <w:tmpl w:val="E0A83F48"/>
    <w:lvl w:ilvl="0" w:tplc="F000C854">
      <w:start w:val="1"/>
      <w:numFmt w:val="hebrew1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179B"/>
    <w:rsid w:val="00027470"/>
    <w:rsid w:val="000B3A05"/>
    <w:rsid w:val="00197683"/>
    <w:rsid w:val="002A401B"/>
    <w:rsid w:val="003C030C"/>
    <w:rsid w:val="004C6974"/>
    <w:rsid w:val="00614872"/>
    <w:rsid w:val="008040AB"/>
    <w:rsid w:val="009221B5"/>
    <w:rsid w:val="00935DE0"/>
    <w:rsid w:val="00943306"/>
    <w:rsid w:val="009839FF"/>
    <w:rsid w:val="0099179B"/>
    <w:rsid w:val="009D6382"/>
    <w:rsid w:val="00A53F1D"/>
    <w:rsid w:val="00AA1269"/>
    <w:rsid w:val="00B20850"/>
    <w:rsid w:val="00BE5096"/>
    <w:rsid w:val="00C76DB9"/>
    <w:rsid w:val="00CB1068"/>
    <w:rsid w:val="00DE339D"/>
    <w:rsid w:val="00E26A7C"/>
    <w:rsid w:val="00E3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allout" idref="#_x0000_s102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B20850"/>
    <w:pPr>
      <w:bidi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569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4</cp:revision>
  <dcterms:created xsi:type="dcterms:W3CDTF">2010-09-21T00:09:00Z</dcterms:created>
  <dcterms:modified xsi:type="dcterms:W3CDTF">2010-10-11T20:12:00Z</dcterms:modified>
</cp:coreProperties>
</file>