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1D53" w:rsidRDefault="003E1D53" w:rsidP="003E1D53">
      <w:pPr>
        <w:jc w:val="center"/>
        <w:rPr>
          <w:rFonts w:ascii="Calibri" w:hAnsi="Calibri" w:cs="Calibri"/>
          <w:b/>
          <w:bCs/>
          <w:sz w:val="48"/>
          <w:szCs w:val="48"/>
          <w:u w:val="single"/>
          <w:rtl/>
        </w:rPr>
      </w:pPr>
      <w:r w:rsidRPr="00FA76F3">
        <w:rPr>
          <w:rFonts w:ascii="Calibri" w:hAnsi="Calibri" w:cs="Calibri"/>
          <w:b/>
          <w:bCs/>
          <w:sz w:val="48"/>
          <w:szCs w:val="48"/>
          <w:u w:val="single"/>
          <w:rtl/>
        </w:rPr>
        <w:t>ספר יהושוע</w:t>
      </w:r>
    </w:p>
    <w:p w:rsidR="003E1D53" w:rsidRPr="004D538C" w:rsidRDefault="003E1D53" w:rsidP="003E1D53">
      <w:pPr>
        <w:spacing w:line="360" w:lineRule="auto"/>
        <w:rPr>
          <w:rFonts w:ascii="Calibri" w:hAnsi="Calibri" w:cs="Calibri"/>
          <w:b/>
          <w:bCs/>
          <w:sz w:val="32"/>
          <w:szCs w:val="32"/>
          <w:u w:val="single"/>
          <w:rtl/>
        </w:rPr>
      </w:pPr>
      <w:r w:rsidRPr="004D538C">
        <w:rPr>
          <w:rFonts w:ascii="Calibri" w:hAnsi="Calibri" w:cs="Calibri" w:hint="cs"/>
          <w:b/>
          <w:bCs/>
          <w:sz w:val="32"/>
          <w:szCs w:val="32"/>
          <w:u w:val="single"/>
          <w:rtl/>
        </w:rPr>
        <w:t xml:space="preserve">פרק </w:t>
      </w:r>
      <w:r>
        <w:rPr>
          <w:rFonts w:ascii="Calibri" w:hAnsi="Calibri" w:cs="Calibri" w:hint="cs"/>
          <w:b/>
          <w:bCs/>
          <w:sz w:val="32"/>
          <w:szCs w:val="32"/>
          <w:u w:val="single"/>
          <w:rtl/>
        </w:rPr>
        <w:t>ח</w:t>
      </w:r>
      <w:r>
        <w:rPr>
          <w:rFonts w:ascii="Calibri" w:hAnsi="Calibri" w:cs="Calibri" w:hint="cs"/>
          <w:b/>
          <w:bCs/>
          <w:sz w:val="32"/>
          <w:szCs w:val="32"/>
          <w:u w:val="single"/>
          <w:rtl/>
        </w:rPr>
        <w:t xml:space="preserve">' </w:t>
      </w:r>
      <w:r w:rsidRPr="004D538C">
        <w:rPr>
          <w:rFonts w:ascii="Calibri" w:hAnsi="Calibri" w:cs="Calibri" w:hint="cs"/>
          <w:b/>
          <w:bCs/>
          <w:sz w:val="32"/>
          <w:szCs w:val="32"/>
          <w:u w:val="single"/>
          <w:rtl/>
        </w:rPr>
        <w:t xml:space="preserve">: </w:t>
      </w:r>
      <w:r>
        <w:rPr>
          <w:rFonts w:ascii="Calibri" w:hAnsi="Calibri" w:cs="Calibri" w:hint="cs"/>
          <w:b/>
          <w:bCs/>
          <w:sz w:val="32"/>
          <w:szCs w:val="32"/>
          <w:u w:val="single"/>
          <w:rtl/>
        </w:rPr>
        <w:t>המפלה בעי</w:t>
      </w:r>
    </w:p>
    <w:p w:rsidR="003E1D53" w:rsidRPr="00FA76F3" w:rsidRDefault="003E1D53" w:rsidP="003E1D53">
      <w:pPr>
        <w:spacing w:line="360" w:lineRule="auto"/>
        <w:rPr>
          <w:rFonts w:ascii="Calibri" w:hAnsi="Calibri" w:cs="Calibri"/>
          <w:sz w:val="32"/>
          <w:szCs w:val="32"/>
          <w:u w:val="single"/>
          <w:rtl/>
        </w:rPr>
      </w:pPr>
      <w:r>
        <w:rPr>
          <w:rFonts w:ascii="Calibri" w:hAnsi="Calibri" w:cs="Calibri" w:hint="cs"/>
          <w:sz w:val="32"/>
          <w:szCs w:val="32"/>
          <w:highlight w:val="yellow"/>
          <w:u w:val="single"/>
          <w:rtl/>
        </w:rPr>
        <w:t>כתבו</w:t>
      </w:r>
      <w:r w:rsidRPr="00FA76F3">
        <w:rPr>
          <w:rFonts w:ascii="Calibri" w:hAnsi="Calibri" w:cs="Calibri" w:hint="cs"/>
          <w:sz w:val="32"/>
          <w:szCs w:val="32"/>
          <w:highlight w:val="yellow"/>
          <w:u w:val="single"/>
          <w:rtl/>
        </w:rPr>
        <w:t xml:space="preserve"> תאריך וכותרת.</w:t>
      </w:r>
    </w:p>
    <w:p w:rsidR="003E1D53" w:rsidRDefault="003E1D53" w:rsidP="003E1D53">
      <w:pPr>
        <w:pStyle w:val="a3"/>
        <w:numPr>
          <w:ilvl w:val="0"/>
          <w:numId w:val="1"/>
        </w:numPr>
        <w:spacing w:line="360" w:lineRule="auto"/>
        <w:rPr>
          <w:rFonts w:ascii="Calibri" w:hAnsi="Calibri" w:cs="Calibri"/>
          <w:sz w:val="32"/>
          <w:szCs w:val="32"/>
        </w:rPr>
      </w:pPr>
      <w:r w:rsidRPr="00FA76F3">
        <w:rPr>
          <w:rFonts w:ascii="Calibri" w:hAnsi="Calibri" w:cs="Calibri" w:hint="cs"/>
          <w:sz w:val="32"/>
          <w:szCs w:val="32"/>
          <w:rtl/>
        </w:rPr>
        <w:t xml:space="preserve">קראו את פרק </w:t>
      </w:r>
      <w:r>
        <w:rPr>
          <w:rFonts w:ascii="Calibri" w:hAnsi="Calibri" w:cs="Calibri" w:hint="cs"/>
          <w:sz w:val="32"/>
          <w:szCs w:val="32"/>
          <w:rtl/>
        </w:rPr>
        <w:t>ח</w:t>
      </w:r>
      <w:r w:rsidRPr="00FA76F3">
        <w:rPr>
          <w:rFonts w:ascii="Calibri" w:hAnsi="Calibri" w:cs="Calibri" w:hint="cs"/>
          <w:sz w:val="32"/>
          <w:szCs w:val="32"/>
          <w:rtl/>
        </w:rPr>
        <w:t>' בספר יהושוע.</w:t>
      </w:r>
    </w:p>
    <w:p w:rsidR="003E1D53" w:rsidRDefault="003E1D53" w:rsidP="003E1D53">
      <w:pPr>
        <w:pStyle w:val="a3"/>
        <w:numPr>
          <w:ilvl w:val="0"/>
          <w:numId w:val="1"/>
        </w:numPr>
        <w:spacing w:line="360" w:lineRule="auto"/>
        <w:rPr>
          <w:rFonts w:ascii="Calibri" w:hAnsi="Calibri" w:cs="Calibri"/>
          <w:sz w:val="32"/>
          <w:szCs w:val="32"/>
        </w:rPr>
      </w:pPr>
      <w:r w:rsidRPr="003D277F">
        <w:rPr>
          <w:rFonts w:ascii="Calibri" w:hAnsi="Calibri" w:cs="Calibri" w:hint="cs"/>
          <w:sz w:val="32"/>
          <w:szCs w:val="32"/>
          <w:rtl/>
        </w:rPr>
        <w:t>העתיקו את הסיכום למחברת.</w:t>
      </w:r>
    </w:p>
    <w:p w:rsidR="003E1D53" w:rsidRPr="003E1D53" w:rsidRDefault="003E1D53" w:rsidP="003E1D53">
      <w:pPr>
        <w:pStyle w:val="a4"/>
        <w:spacing w:line="480" w:lineRule="auto"/>
        <w:ind w:right="-270"/>
        <w:rPr>
          <w:rFonts w:asciiTheme="minorHAnsi" w:hAnsiTheme="minorHAnsi"/>
          <w:b/>
          <w:bCs/>
          <w:sz w:val="28"/>
          <w:szCs w:val="28"/>
          <w:u w:val="single"/>
          <w:rtl/>
        </w:rPr>
      </w:pPr>
      <w:r w:rsidRPr="003E1D53">
        <w:rPr>
          <w:rFonts w:asciiTheme="minorHAnsi" w:hAnsiTheme="minorHAnsi"/>
          <w:b/>
          <w:bCs/>
          <w:sz w:val="28"/>
          <w:szCs w:val="28"/>
          <w:u w:val="single"/>
          <w:rtl/>
        </w:rPr>
        <w:t xml:space="preserve">המלחמה נגד העי </w:t>
      </w:r>
      <w:r w:rsidRPr="003E1D53">
        <w:rPr>
          <w:rFonts w:asciiTheme="minorHAnsi" w:hAnsiTheme="minorHAnsi"/>
          <w:b/>
          <w:bCs/>
          <w:sz w:val="28"/>
          <w:szCs w:val="28"/>
          <w:u w:val="single"/>
        </w:rPr>
        <w:t>–</w:t>
      </w:r>
      <w:r w:rsidRPr="003E1D53">
        <w:rPr>
          <w:rFonts w:asciiTheme="minorHAnsi" w:hAnsiTheme="minorHAnsi"/>
          <w:b/>
          <w:bCs/>
          <w:sz w:val="28"/>
          <w:szCs w:val="28"/>
          <w:u w:val="single"/>
          <w:rtl/>
        </w:rPr>
        <w:t xml:space="preserve"> פסוקים א' </w:t>
      </w:r>
      <w:r w:rsidRPr="003E1D53">
        <w:rPr>
          <w:rFonts w:asciiTheme="minorHAnsi" w:hAnsiTheme="minorHAnsi"/>
          <w:b/>
          <w:bCs/>
          <w:sz w:val="28"/>
          <w:szCs w:val="28"/>
          <w:u w:val="single"/>
        </w:rPr>
        <w:t>–</w:t>
      </w:r>
      <w:r w:rsidRPr="003E1D53">
        <w:rPr>
          <w:rFonts w:asciiTheme="minorHAnsi" w:hAnsiTheme="minorHAnsi"/>
          <w:b/>
          <w:bCs/>
          <w:sz w:val="28"/>
          <w:szCs w:val="28"/>
          <w:u w:val="single"/>
          <w:rtl/>
        </w:rPr>
        <w:t xml:space="preserve"> כט'</w:t>
      </w:r>
    </w:p>
    <w:p w:rsidR="003E1D53" w:rsidRPr="003F0061" w:rsidRDefault="003E1D53" w:rsidP="003F0061">
      <w:pPr>
        <w:pStyle w:val="a4"/>
        <w:spacing w:line="360" w:lineRule="auto"/>
        <w:ind w:right="-270"/>
        <w:jc w:val="both"/>
        <w:rPr>
          <w:rFonts w:asciiTheme="minorHAnsi" w:hAnsiTheme="minorHAnsi"/>
          <w:sz w:val="28"/>
          <w:szCs w:val="28"/>
          <w:rtl/>
        </w:rPr>
      </w:pPr>
      <w:r>
        <w:rPr>
          <w:rFonts w:asciiTheme="minorHAnsi" w:hAnsiTheme="minorHAnsi" w:hint="cs"/>
          <w:sz w:val="28"/>
          <w:szCs w:val="28"/>
          <w:rtl/>
        </w:rPr>
        <w:t>ה'</w:t>
      </w:r>
      <w:r w:rsidRPr="003E1D53">
        <w:rPr>
          <w:rFonts w:asciiTheme="minorHAnsi" w:hAnsiTheme="minorHAnsi"/>
          <w:sz w:val="28"/>
          <w:szCs w:val="28"/>
          <w:rtl/>
        </w:rPr>
        <w:t xml:space="preserve"> מעודד את יהושוע: "אל תירא ואל תחת, ראה נתתי בידך את מלך עי ואת עמו". </w:t>
      </w:r>
      <w:r>
        <w:rPr>
          <w:rFonts w:asciiTheme="minorHAnsi" w:hAnsiTheme="minorHAnsi" w:hint="cs"/>
          <w:sz w:val="28"/>
          <w:szCs w:val="28"/>
          <w:rtl/>
        </w:rPr>
        <w:t xml:space="preserve">ה' </w:t>
      </w:r>
      <w:r w:rsidRPr="003E1D53">
        <w:rPr>
          <w:rFonts w:asciiTheme="minorHAnsi" w:hAnsiTheme="minorHAnsi"/>
          <w:sz w:val="28"/>
          <w:szCs w:val="28"/>
          <w:rtl/>
        </w:rPr>
        <w:t xml:space="preserve"> נותן ליהושוע רשות לקחת שלל ובהמה מאנשי העי.</w:t>
      </w:r>
      <w:r>
        <w:rPr>
          <w:rFonts w:asciiTheme="minorHAnsi" w:hAnsiTheme="minorHAnsi" w:hint="cs"/>
          <w:sz w:val="28"/>
          <w:szCs w:val="28"/>
          <w:rtl/>
        </w:rPr>
        <w:t xml:space="preserve"> </w:t>
      </w:r>
      <w:r w:rsidRPr="003E1D53">
        <w:rPr>
          <w:rFonts w:asciiTheme="minorHAnsi" w:hAnsiTheme="minorHAnsi"/>
          <w:sz w:val="28"/>
          <w:szCs w:val="28"/>
          <w:rtl/>
        </w:rPr>
        <w:t>יהושוע בוחר שלושים אלף חיילים. חמשת אלפים מהם שם במארב, על העיר עי,</w:t>
      </w:r>
      <w:r>
        <w:rPr>
          <w:rFonts w:asciiTheme="minorHAnsi" w:hAnsiTheme="minorHAnsi" w:hint="cs"/>
          <w:sz w:val="28"/>
          <w:szCs w:val="28"/>
          <w:rtl/>
        </w:rPr>
        <w:t xml:space="preserve"> </w:t>
      </w:r>
      <w:r w:rsidRPr="003E1D53">
        <w:rPr>
          <w:rFonts w:asciiTheme="minorHAnsi" w:hAnsiTheme="minorHAnsi"/>
          <w:sz w:val="28"/>
          <w:szCs w:val="28"/>
          <w:rtl/>
        </w:rPr>
        <w:t>בלילה.</w:t>
      </w:r>
      <w:r w:rsidRPr="003E1D53">
        <w:rPr>
          <w:rFonts w:asciiTheme="minorHAnsi" w:hAnsiTheme="minorHAnsi"/>
          <w:sz w:val="28"/>
          <w:szCs w:val="28"/>
          <w:rtl/>
        </w:rPr>
        <w:t xml:space="preserve"> </w:t>
      </w:r>
      <w:r w:rsidRPr="003E1D53">
        <w:rPr>
          <w:rFonts w:asciiTheme="minorHAnsi" w:hAnsiTheme="minorHAnsi"/>
          <w:sz w:val="28"/>
          <w:szCs w:val="28"/>
          <w:rtl/>
        </w:rPr>
        <w:t>יהושוע ושאר הצבא מתנפלים על העיר ונותנים לחיילי עי לרדוף אחריהם.</w:t>
      </w:r>
      <w:r w:rsidRPr="003E1D53">
        <w:rPr>
          <w:rFonts w:asciiTheme="minorHAnsi" w:hAnsiTheme="minorHAnsi"/>
          <w:sz w:val="28"/>
          <w:szCs w:val="28"/>
          <w:rtl/>
        </w:rPr>
        <w:t xml:space="preserve"> </w:t>
      </w:r>
      <w:r w:rsidRPr="003E1D53">
        <w:rPr>
          <w:rFonts w:asciiTheme="minorHAnsi" w:hAnsiTheme="minorHAnsi"/>
          <w:sz w:val="28"/>
          <w:szCs w:val="28"/>
          <w:rtl/>
        </w:rPr>
        <w:t>הם מושכים את צבא עי אל מחוץ לעיר.</w:t>
      </w:r>
      <w:r>
        <w:rPr>
          <w:rFonts w:asciiTheme="minorHAnsi" w:hAnsiTheme="minorHAnsi" w:hint="cs"/>
          <w:sz w:val="28"/>
          <w:szCs w:val="28"/>
          <w:rtl/>
        </w:rPr>
        <w:t xml:space="preserve"> </w:t>
      </w:r>
      <w:r w:rsidRPr="003E1D53">
        <w:rPr>
          <w:rFonts w:asciiTheme="minorHAnsi" w:hAnsiTheme="minorHAnsi"/>
          <w:sz w:val="28"/>
          <w:szCs w:val="28"/>
          <w:rtl/>
        </w:rPr>
        <w:t>יהושוע נותן סימן בכידון שלו והחיילים במארב יוצאים מהמחבוא.</w:t>
      </w:r>
      <w:r w:rsidRPr="003E1D53">
        <w:rPr>
          <w:rFonts w:asciiTheme="minorHAnsi" w:hAnsiTheme="minorHAnsi"/>
          <w:sz w:val="28"/>
          <w:szCs w:val="28"/>
          <w:rtl/>
        </w:rPr>
        <w:t xml:space="preserve"> </w:t>
      </w:r>
      <w:r w:rsidRPr="003E1D53">
        <w:rPr>
          <w:rFonts w:asciiTheme="minorHAnsi" w:hAnsiTheme="minorHAnsi"/>
          <w:sz w:val="28"/>
          <w:szCs w:val="28"/>
          <w:rtl/>
        </w:rPr>
        <w:t>הם נכנסים לעיר עי ושורפים אותה באש.</w:t>
      </w:r>
      <w:r w:rsidRPr="003E1D53">
        <w:rPr>
          <w:rFonts w:asciiTheme="minorHAnsi" w:hAnsiTheme="minorHAnsi"/>
          <w:sz w:val="28"/>
          <w:szCs w:val="28"/>
          <w:rtl/>
        </w:rPr>
        <w:t xml:space="preserve"> </w:t>
      </w:r>
      <w:r w:rsidRPr="003E1D53">
        <w:rPr>
          <w:rFonts w:asciiTheme="minorHAnsi" w:hAnsiTheme="minorHAnsi"/>
          <w:sz w:val="28"/>
          <w:szCs w:val="28"/>
          <w:rtl/>
        </w:rPr>
        <w:t>חיילי עי מביטים לאחור ורואים שהעיר נשרפה.</w:t>
      </w:r>
      <w:r w:rsidRPr="003E1D53">
        <w:rPr>
          <w:rFonts w:asciiTheme="minorHAnsi" w:hAnsiTheme="minorHAnsi"/>
          <w:sz w:val="28"/>
          <w:szCs w:val="28"/>
          <w:rtl/>
        </w:rPr>
        <w:t xml:space="preserve"> </w:t>
      </w:r>
      <w:r w:rsidRPr="003E1D53">
        <w:rPr>
          <w:rFonts w:asciiTheme="minorHAnsi" w:hAnsiTheme="minorHAnsi"/>
          <w:sz w:val="28"/>
          <w:szCs w:val="28"/>
          <w:rtl/>
        </w:rPr>
        <w:t>יהושוע וצבאו משנים את כיוון הריצה והופכים להיות רודפים. האחרים שהיו בעי באים לקראתם וכך אנשי עי נמצאים באמצע. בני ישראל סוגרים עליהם והורגים שניים עשר אלף איש ואישה.</w:t>
      </w:r>
      <w:r w:rsidRPr="003E1D53">
        <w:rPr>
          <w:rFonts w:asciiTheme="minorHAnsi" w:hAnsiTheme="minorHAnsi"/>
          <w:sz w:val="28"/>
          <w:szCs w:val="28"/>
          <w:rtl/>
        </w:rPr>
        <w:t xml:space="preserve"> </w:t>
      </w:r>
      <w:r w:rsidRPr="003E1D53">
        <w:rPr>
          <w:rFonts w:asciiTheme="minorHAnsi" w:hAnsiTheme="minorHAnsi"/>
          <w:sz w:val="28"/>
          <w:szCs w:val="28"/>
          <w:rtl/>
        </w:rPr>
        <w:t>יהושוע תלה את מלך עי</w:t>
      </w:r>
      <w:r w:rsidRPr="003E1D53">
        <w:rPr>
          <w:rFonts w:asciiTheme="minorHAnsi" w:hAnsiTheme="minorHAnsi"/>
          <w:sz w:val="28"/>
          <w:szCs w:val="28"/>
          <w:rtl/>
        </w:rPr>
        <w:t xml:space="preserve"> </w:t>
      </w:r>
      <w:r w:rsidRPr="003E1D53">
        <w:rPr>
          <w:rFonts w:asciiTheme="minorHAnsi" w:hAnsiTheme="minorHAnsi"/>
          <w:sz w:val="28"/>
          <w:szCs w:val="28"/>
          <w:rtl/>
        </w:rPr>
        <w:t>ולאחר מכן זרק את גופתו בפתח שער העיר.</w:t>
      </w:r>
    </w:p>
    <w:p w:rsidR="003E1D53" w:rsidRPr="003E1D53" w:rsidRDefault="003E1D53" w:rsidP="003E1D53">
      <w:pPr>
        <w:pStyle w:val="a4"/>
        <w:spacing w:line="480" w:lineRule="auto"/>
        <w:ind w:right="-270"/>
        <w:rPr>
          <w:rFonts w:asciiTheme="minorHAnsi" w:hAnsiTheme="minorHAnsi"/>
          <w:b/>
          <w:bCs/>
          <w:sz w:val="28"/>
          <w:szCs w:val="28"/>
          <w:u w:val="single"/>
          <w:rtl/>
        </w:rPr>
      </w:pPr>
      <w:r w:rsidRPr="003E1D53">
        <w:rPr>
          <w:rFonts w:asciiTheme="minorHAnsi" w:hAnsiTheme="minorHAnsi"/>
          <w:b/>
          <w:bCs/>
          <w:sz w:val="28"/>
          <w:szCs w:val="28"/>
          <w:u w:val="single"/>
          <w:rtl/>
        </w:rPr>
        <w:t xml:space="preserve">יהושוע בונה מזבח לאלוהים </w:t>
      </w:r>
      <w:r w:rsidRPr="003E1D53">
        <w:rPr>
          <w:rFonts w:asciiTheme="minorHAnsi" w:hAnsiTheme="minorHAnsi"/>
          <w:b/>
          <w:bCs/>
          <w:sz w:val="28"/>
          <w:szCs w:val="28"/>
          <w:u w:val="single"/>
        </w:rPr>
        <w:t>–</w:t>
      </w:r>
      <w:r w:rsidRPr="003E1D53">
        <w:rPr>
          <w:rFonts w:asciiTheme="minorHAnsi" w:hAnsiTheme="minorHAnsi"/>
          <w:b/>
          <w:bCs/>
          <w:sz w:val="28"/>
          <w:szCs w:val="28"/>
          <w:u w:val="single"/>
          <w:rtl/>
        </w:rPr>
        <w:t xml:space="preserve"> פסוקים ל' </w:t>
      </w:r>
      <w:r w:rsidRPr="003E1D53">
        <w:rPr>
          <w:rFonts w:asciiTheme="minorHAnsi" w:hAnsiTheme="minorHAnsi"/>
          <w:b/>
          <w:bCs/>
          <w:sz w:val="28"/>
          <w:szCs w:val="28"/>
          <w:u w:val="single"/>
        </w:rPr>
        <w:t>–</w:t>
      </w:r>
      <w:r w:rsidRPr="003E1D53">
        <w:rPr>
          <w:rFonts w:asciiTheme="minorHAnsi" w:hAnsiTheme="minorHAnsi"/>
          <w:b/>
          <w:bCs/>
          <w:sz w:val="28"/>
          <w:szCs w:val="28"/>
          <w:u w:val="single"/>
          <w:rtl/>
        </w:rPr>
        <w:t xml:space="preserve"> לה'</w:t>
      </w:r>
    </w:p>
    <w:p w:rsidR="003E1D53" w:rsidRPr="003E1D53" w:rsidRDefault="003E1D53" w:rsidP="003F0061">
      <w:pPr>
        <w:pStyle w:val="a4"/>
        <w:spacing w:line="360" w:lineRule="auto"/>
        <w:ind w:right="-270"/>
        <w:rPr>
          <w:rFonts w:asciiTheme="minorHAnsi" w:hAnsiTheme="minorHAnsi"/>
          <w:sz w:val="28"/>
          <w:szCs w:val="28"/>
          <w:rtl/>
        </w:rPr>
      </w:pPr>
      <w:r w:rsidRPr="003E1D53">
        <w:rPr>
          <w:rFonts w:asciiTheme="minorHAnsi" w:hAnsiTheme="minorHAnsi"/>
          <w:sz w:val="28"/>
          <w:szCs w:val="28"/>
          <w:rtl/>
        </w:rPr>
        <w:t>לאחר הניצחון יהושע בונה מזבח לאלוהים בהר עיבל.</w:t>
      </w:r>
      <w:r w:rsidRPr="003E1D53">
        <w:rPr>
          <w:rFonts w:asciiTheme="minorHAnsi" w:hAnsiTheme="minorHAnsi"/>
          <w:sz w:val="28"/>
          <w:szCs w:val="28"/>
          <w:rtl/>
        </w:rPr>
        <w:t xml:space="preserve"> </w:t>
      </w:r>
      <w:r w:rsidRPr="003E1D53">
        <w:rPr>
          <w:rFonts w:asciiTheme="minorHAnsi" w:hAnsiTheme="minorHAnsi"/>
          <w:sz w:val="28"/>
          <w:szCs w:val="28"/>
          <w:rtl/>
        </w:rPr>
        <w:t xml:space="preserve">יהושוע מעלה זבחים </w:t>
      </w:r>
      <w:r>
        <w:rPr>
          <w:rFonts w:asciiTheme="minorHAnsi" w:hAnsiTheme="minorHAnsi" w:hint="cs"/>
          <w:sz w:val="28"/>
          <w:szCs w:val="28"/>
          <w:rtl/>
        </w:rPr>
        <w:t>ל ה'</w:t>
      </w:r>
      <w:r w:rsidRPr="003E1D53">
        <w:rPr>
          <w:rFonts w:asciiTheme="minorHAnsi" w:hAnsiTheme="minorHAnsi"/>
          <w:sz w:val="28"/>
          <w:szCs w:val="28"/>
          <w:rtl/>
        </w:rPr>
        <w:t xml:space="preserve"> וקורא בפני בני- ישראל את כל התורה.</w:t>
      </w:r>
    </w:p>
    <w:p w:rsidR="003E1D53" w:rsidRPr="003F0061" w:rsidRDefault="003E1D53" w:rsidP="003E1D53">
      <w:pPr>
        <w:pStyle w:val="a3"/>
        <w:numPr>
          <w:ilvl w:val="0"/>
          <w:numId w:val="1"/>
        </w:numPr>
        <w:spacing w:line="360" w:lineRule="auto"/>
        <w:rPr>
          <w:rFonts w:ascii="Calibri" w:hAnsi="Calibri" w:cs="Calibri"/>
          <w:sz w:val="32"/>
          <w:szCs w:val="32"/>
          <w:rtl/>
        </w:rPr>
      </w:pPr>
      <w:r w:rsidRPr="003F0061">
        <w:rPr>
          <w:rFonts w:ascii="Calibri" w:hAnsi="Calibri" w:cs="Calibri" w:hint="cs"/>
          <w:sz w:val="32"/>
          <w:szCs w:val="32"/>
          <w:rtl/>
        </w:rPr>
        <w:t>ענו על השאלות במחברתכם</w:t>
      </w:r>
      <w:r w:rsidRPr="003F0061">
        <w:rPr>
          <w:rFonts w:ascii="Calibri" w:hAnsi="Calibri" w:cs="Calibri" w:hint="cs"/>
          <w:sz w:val="32"/>
          <w:szCs w:val="32"/>
          <w:rtl/>
        </w:rPr>
        <w:t>.</w:t>
      </w:r>
    </w:p>
    <w:p w:rsidR="003E1D53" w:rsidRDefault="003E1D53" w:rsidP="003E1D53">
      <w:pPr>
        <w:pStyle w:val="a3"/>
        <w:spacing w:line="360" w:lineRule="auto"/>
        <w:jc w:val="center"/>
        <w:rPr>
          <w:rFonts w:ascii="Calibri" w:hAnsi="Calibri" w:cs="Calibri"/>
          <w:sz w:val="32"/>
          <w:szCs w:val="32"/>
          <w:rtl/>
        </w:rPr>
      </w:pPr>
      <w:r w:rsidRPr="003E1D53">
        <w:rPr>
          <w:rFonts w:ascii="Calibri" w:hAnsi="Calibri" w:cs="Calibri" w:hint="cs"/>
          <w:b/>
          <w:bCs/>
          <w:sz w:val="32"/>
          <w:szCs w:val="32"/>
          <w:u w:val="single"/>
          <w:rtl/>
        </w:rPr>
        <w:t>עבודה</w:t>
      </w:r>
    </w:p>
    <w:p w:rsidR="003E1D53" w:rsidRPr="003E1D53" w:rsidRDefault="003E1D53" w:rsidP="003E1D53">
      <w:pPr>
        <w:pStyle w:val="a3"/>
        <w:numPr>
          <w:ilvl w:val="0"/>
          <w:numId w:val="4"/>
        </w:numPr>
        <w:rPr>
          <w:rFonts w:cs="David" w:hint="cs"/>
          <w:b/>
          <w:bCs/>
          <w:sz w:val="28"/>
          <w:szCs w:val="28"/>
          <w:u w:val="single"/>
          <w:rtl/>
        </w:rPr>
      </w:pPr>
      <w:r w:rsidRPr="003E1D53">
        <w:rPr>
          <w:rFonts w:cs="David" w:hint="cs"/>
          <w:b/>
          <w:bCs/>
          <w:sz w:val="28"/>
          <w:szCs w:val="28"/>
          <w:u w:val="single"/>
          <w:rtl/>
        </w:rPr>
        <w:t>קראו היטב א</w:t>
      </w:r>
      <w:bookmarkStart w:id="0" w:name="_GoBack"/>
      <w:bookmarkEnd w:id="0"/>
      <w:r w:rsidRPr="003E1D53">
        <w:rPr>
          <w:rFonts w:cs="David" w:hint="cs"/>
          <w:b/>
          <w:bCs/>
          <w:sz w:val="28"/>
          <w:szCs w:val="28"/>
          <w:u w:val="single"/>
          <w:rtl/>
        </w:rPr>
        <w:t>ת הטקסט שלפניכם והשלימו את המילים מתוך המאגר:</w:t>
      </w:r>
    </w:p>
    <w:p w:rsidR="003E1D53" w:rsidRPr="003E1D53" w:rsidRDefault="003E1D53" w:rsidP="003E1D53">
      <w:pPr>
        <w:spacing w:line="360" w:lineRule="auto"/>
        <w:ind w:left="360"/>
        <w:rPr>
          <w:rFonts w:cs="David" w:hint="cs"/>
          <w:sz w:val="28"/>
          <w:szCs w:val="28"/>
          <w:rtl/>
        </w:rPr>
      </w:pPr>
      <w:r w:rsidRPr="003E1D53">
        <w:rPr>
          <w:rFonts w:cs="David"/>
          <w:sz w:val="28"/>
          <w:szCs w:val="28"/>
          <w:rtl/>
        </w:rPr>
        <w:t xml:space="preserve">יְהוֹשֻׂעַ יָצָא שׁוּב לִכְבֹּשׁ אֶת הָעַי עִם כֹּל </w:t>
      </w:r>
      <w:r w:rsidRPr="003E1D53">
        <w:rPr>
          <w:rFonts w:cs="David" w:hint="cs"/>
          <w:sz w:val="28"/>
          <w:szCs w:val="28"/>
          <w:rtl/>
        </w:rPr>
        <w:t xml:space="preserve">____________ </w:t>
      </w:r>
      <w:r w:rsidRPr="003E1D53">
        <w:rPr>
          <w:rFonts w:cs="David"/>
          <w:sz w:val="28"/>
          <w:szCs w:val="28"/>
          <w:rtl/>
        </w:rPr>
        <w:t>וְנוֹקֵט בְּ</w:t>
      </w:r>
      <w:r w:rsidRPr="003E1D53">
        <w:rPr>
          <w:rFonts w:cs="David" w:hint="cs"/>
          <w:sz w:val="28"/>
          <w:szCs w:val="28"/>
          <w:rtl/>
        </w:rPr>
        <w:t>___________.</w:t>
      </w:r>
    </w:p>
    <w:p w:rsidR="003E1D53" w:rsidRPr="003E1D53" w:rsidRDefault="003E1D53" w:rsidP="003E1D53">
      <w:pPr>
        <w:spacing w:line="360" w:lineRule="auto"/>
        <w:ind w:left="360"/>
        <w:rPr>
          <w:rFonts w:cs="David"/>
          <w:sz w:val="28"/>
          <w:szCs w:val="28"/>
          <w:rtl/>
        </w:rPr>
      </w:pPr>
      <w:r w:rsidRPr="003E1D53">
        <w:rPr>
          <w:rFonts w:cs="David"/>
          <w:sz w:val="28"/>
          <w:szCs w:val="28"/>
          <w:rtl/>
        </w:rPr>
        <w:t>הוּא פָּקַד עַל ___________ אֶלֶף חַיָּ</w:t>
      </w:r>
      <w:r w:rsidRPr="003E1D53">
        <w:rPr>
          <w:rFonts w:cs="David" w:hint="cs"/>
          <w:sz w:val="28"/>
          <w:szCs w:val="28"/>
          <w:rtl/>
        </w:rPr>
        <w:t>י</w:t>
      </w:r>
      <w:r w:rsidRPr="003E1D53">
        <w:rPr>
          <w:rFonts w:cs="David"/>
          <w:sz w:val="28"/>
          <w:szCs w:val="28"/>
          <w:rtl/>
        </w:rPr>
        <w:t>לִים לָצֵאת בַּלַּיְלָה וְלָשִׂים _________ מֵאֲחוֹרֵי הָעִיר</w:t>
      </w:r>
      <w:r w:rsidRPr="003E1D53">
        <w:rPr>
          <w:rFonts w:cs="David" w:hint="cs"/>
          <w:sz w:val="28"/>
          <w:szCs w:val="28"/>
          <w:rtl/>
        </w:rPr>
        <w:t>.</w:t>
      </w:r>
      <w:r>
        <w:rPr>
          <w:rFonts w:cs="David" w:hint="cs"/>
          <w:sz w:val="28"/>
          <w:szCs w:val="28"/>
          <w:rtl/>
        </w:rPr>
        <w:t xml:space="preserve"> </w:t>
      </w:r>
      <w:r w:rsidRPr="003E1D53">
        <w:rPr>
          <w:rFonts w:cs="David"/>
          <w:sz w:val="28"/>
          <w:szCs w:val="28"/>
          <w:rtl/>
        </w:rPr>
        <w:t>בַּבֹּקֶר יָצָא יְהוֹשֻׂעַ בְּרֹאשׁ הַעָם וְהֵקִימוּ ___________ מִצָּפוֹן לָעַי. מֶלֶךְ הָעַי הֵבִין כִּי יְהוֹשֻׂעַ יִתְק</w:t>
      </w:r>
      <w:r w:rsidRPr="003E1D53">
        <w:rPr>
          <w:rFonts w:cs="David" w:hint="cs"/>
          <w:sz w:val="28"/>
          <w:szCs w:val="28"/>
          <w:rtl/>
        </w:rPr>
        <w:t>ו</w:t>
      </w:r>
      <w:r w:rsidRPr="003E1D53">
        <w:rPr>
          <w:rFonts w:cs="David" w:hint="eastAsia"/>
          <w:sz w:val="28"/>
          <w:szCs w:val="28"/>
          <w:rtl/>
        </w:rPr>
        <w:t>ֹ</w:t>
      </w:r>
      <w:r w:rsidRPr="003E1D53">
        <w:rPr>
          <w:rFonts w:cs="David"/>
          <w:sz w:val="28"/>
          <w:szCs w:val="28"/>
          <w:rtl/>
        </w:rPr>
        <w:t>ף אֶת הָעִיר מְ____________ וְיַצָא לִקְרַאת מַחֲנֶה בְּנֵי יִשְׂרָאֵל. יְהוֹשֻׂעַ פָּקַד עַל הָעַם ___________ לְכִוּוּן יָרִיחוּ, מֶלֶךְ הָעַי וּצְבָאוֹ ___________ אַחֲרֵי הַנִּמְלָטִים וּמַשְׁאִירִים אֶת הָעִיר לְלֹא ____________. יְהוֹשֻׂעַ נָתַן אוֹת לַחַ</w:t>
      </w:r>
      <w:r w:rsidRPr="003E1D53">
        <w:rPr>
          <w:rFonts w:cs="David" w:hint="cs"/>
          <w:sz w:val="28"/>
          <w:szCs w:val="28"/>
          <w:rtl/>
        </w:rPr>
        <w:t>י</w:t>
      </w:r>
      <w:r w:rsidRPr="003E1D53">
        <w:rPr>
          <w:rFonts w:cs="David"/>
          <w:sz w:val="28"/>
          <w:szCs w:val="28"/>
          <w:rtl/>
        </w:rPr>
        <w:t>יָּלִים שֶׁהִמְתִינוּ בַּ __________</w:t>
      </w:r>
      <w:r w:rsidRPr="003E1D53">
        <w:rPr>
          <w:rFonts w:cs="David" w:hint="cs"/>
          <w:sz w:val="28"/>
          <w:szCs w:val="28"/>
          <w:rtl/>
        </w:rPr>
        <w:t xml:space="preserve"> </w:t>
      </w:r>
      <w:r w:rsidRPr="003E1D53">
        <w:rPr>
          <w:rFonts w:cs="David"/>
          <w:sz w:val="28"/>
          <w:szCs w:val="28"/>
          <w:rtl/>
        </w:rPr>
        <w:t>לְהִ</w:t>
      </w:r>
      <w:r w:rsidRPr="003E1D53">
        <w:rPr>
          <w:rFonts w:cs="David" w:hint="cs"/>
          <w:sz w:val="28"/>
          <w:szCs w:val="28"/>
          <w:rtl/>
        </w:rPr>
        <w:t>י</w:t>
      </w:r>
      <w:r w:rsidRPr="003E1D53">
        <w:rPr>
          <w:rFonts w:cs="David"/>
          <w:sz w:val="28"/>
          <w:szCs w:val="28"/>
          <w:rtl/>
        </w:rPr>
        <w:t>כָּנֵס וּלְהִסְתַּעֵר עַל הָעִיר.  הָעִיר שֶׁחַ</w:t>
      </w:r>
      <w:r w:rsidRPr="003E1D53">
        <w:rPr>
          <w:rFonts w:cs="David" w:hint="cs"/>
          <w:sz w:val="28"/>
          <w:szCs w:val="28"/>
          <w:rtl/>
        </w:rPr>
        <w:t>י</w:t>
      </w:r>
      <w:r w:rsidRPr="003E1D53">
        <w:rPr>
          <w:rFonts w:cs="David"/>
          <w:sz w:val="28"/>
          <w:szCs w:val="28"/>
          <w:rtl/>
        </w:rPr>
        <w:t>יָּלֶיהָ נָטְשׁוּ אוֹתָהּ נָפְלָה לִידֵי הַחַ</w:t>
      </w:r>
      <w:r w:rsidRPr="003E1D53">
        <w:rPr>
          <w:rFonts w:cs="David" w:hint="cs"/>
          <w:sz w:val="28"/>
          <w:szCs w:val="28"/>
          <w:rtl/>
        </w:rPr>
        <w:t>י</w:t>
      </w:r>
      <w:r w:rsidRPr="003E1D53">
        <w:rPr>
          <w:rFonts w:cs="David"/>
          <w:sz w:val="28"/>
          <w:szCs w:val="28"/>
          <w:rtl/>
        </w:rPr>
        <w:t>יָּלִים לְלֹא ______.</w:t>
      </w:r>
      <w:r w:rsidRPr="003E1D53">
        <w:rPr>
          <w:rFonts w:cs="David" w:hint="cs"/>
          <w:sz w:val="28"/>
          <w:szCs w:val="28"/>
          <w:rtl/>
        </w:rPr>
        <w:t xml:space="preserve"> </w:t>
      </w:r>
      <w:r w:rsidRPr="003E1D53">
        <w:rPr>
          <w:rFonts w:cs="David"/>
          <w:sz w:val="28"/>
          <w:szCs w:val="28"/>
          <w:rtl/>
        </w:rPr>
        <w:t xml:space="preserve">הֵם _________ </w:t>
      </w:r>
      <w:r w:rsidRPr="003E1D53">
        <w:rPr>
          <w:rFonts w:cs="David"/>
          <w:sz w:val="28"/>
          <w:szCs w:val="28"/>
          <w:rtl/>
        </w:rPr>
        <w:lastRenderedPageBreak/>
        <w:t>אֶת הָעִיר בָּאֵשׁ, חַיָּלִי מֶלֶךְ עַי רָצוּ ___________ עַל עֲקֵבוֹתֵיהֶם לְהַצִּיל אֶתּ עִירָם, אֲבָל אָז הִתְנַפְּלוּ עֲלֵיהֶם חַיָּלִי ____________ שֶׁהָפְכוּ מְנִמְלָטִים לְ__________, וְצָבָא עַי מָצָא עַצְמוֹ _________ בֵּין מַחֲנוֹת הַצָּבָא מִ_________</w:t>
      </w:r>
      <w:r>
        <w:rPr>
          <w:rFonts w:cs="David" w:hint="cs"/>
          <w:sz w:val="28"/>
          <w:szCs w:val="28"/>
          <w:rtl/>
        </w:rPr>
        <w:t xml:space="preserve"> </w:t>
      </w:r>
      <w:proofErr w:type="spellStart"/>
      <w:r w:rsidRPr="003E1D53">
        <w:rPr>
          <w:rFonts w:cs="David"/>
          <w:sz w:val="28"/>
          <w:szCs w:val="28"/>
          <w:rtl/>
        </w:rPr>
        <w:t>וּמ</w:t>
      </w:r>
      <w:proofErr w:type="spellEnd"/>
      <w:r w:rsidRPr="003E1D53">
        <w:rPr>
          <w:rFonts w:cs="David"/>
          <w:sz w:val="28"/>
          <w:szCs w:val="28"/>
          <w:rtl/>
        </w:rPr>
        <w:t>ִ_______. כָּךְ הָרְגוּ בְּנֵי יִשְׂרָאֵל אֶת כֹּל יוֹשְׁבֵי הָעַי בְּאוֹתוֹ יוֹם.</w:t>
      </w:r>
    </w:p>
    <w:p w:rsidR="003E1D53" w:rsidRPr="003E1D53" w:rsidRDefault="003E1D53" w:rsidP="003E1D53">
      <w:pPr>
        <w:spacing w:line="360" w:lineRule="auto"/>
        <w:ind w:left="360"/>
        <w:rPr>
          <w:rFonts w:cs="David" w:hint="cs"/>
          <w:sz w:val="28"/>
          <w:szCs w:val="28"/>
          <w:rtl/>
        </w:rPr>
      </w:pPr>
      <w:r w:rsidRPr="003E1D53">
        <w:rPr>
          <w:rFonts w:cs="Davi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185420</wp:posOffset>
                </wp:positionV>
                <wp:extent cx="5210175" cy="885825"/>
                <wp:effectExtent l="19050" t="19050" r="28575" b="28575"/>
                <wp:wrapNone/>
                <wp:docPr id="2" name="מלבן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1017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ACC46A" id="מלבן 2" o:spid="_x0000_s1026" style="position:absolute;left:0;text-align:left;margin-left:-7.5pt;margin-top:14.6pt;width:410.25pt;height:69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" strokeweight="3pt">
                <v:stroke linestyle="thinThin"/>
              </v:rect>
            </w:pict>
          </mc:Fallback>
        </mc:AlternateContent>
      </w:r>
    </w:p>
    <w:p w:rsidR="003E1D53" w:rsidRPr="003E1D53" w:rsidRDefault="003E1D53" w:rsidP="003E1D53">
      <w:pPr>
        <w:spacing w:line="360" w:lineRule="auto"/>
        <w:ind w:left="360"/>
        <w:rPr>
          <w:rFonts w:cs="David" w:hint="cs"/>
          <w:sz w:val="28"/>
          <w:szCs w:val="28"/>
          <w:rtl/>
        </w:rPr>
      </w:pPr>
      <w:r w:rsidRPr="003E1D53">
        <w:rPr>
          <w:rFonts w:cs="David" w:hint="cs"/>
          <w:b/>
          <w:bCs/>
          <w:sz w:val="28"/>
          <w:szCs w:val="28"/>
          <w:u w:val="single"/>
          <w:rtl/>
        </w:rPr>
        <w:t>מאגר מילים</w:t>
      </w:r>
      <w:r w:rsidRPr="003E1D53">
        <w:rPr>
          <w:rFonts w:cs="David" w:hint="cs"/>
          <w:b/>
          <w:bCs/>
          <w:sz w:val="28"/>
          <w:szCs w:val="28"/>
          <w:rtl/>
        </w:rPr>
        <w:t>:</w:t>
      </w:r>
    </w:p>
    <w:p w:rsidR="003E1D53" w:rsidRDefault="003E1D53" w:rsidP="003E1D53">
      <w:pPr>
        <w:spacing w:line="360" w:lineRule="auto"/>
        <w:ind w:left="360"/>
        <w:rPr>
          <w:rFonts w:cs="David"/>
          <w:sz w:val="28"/>
          <w:szCs w:val="28"/>
          <w:rtl/>
        </w:rPr>
      </w:pPr>
      <w:r w:rsidRPr="003E1D53">
        <w:rPr>
          <w:rFonts w:cs="David" w:hint="cs"/>
          <w:sz w:val="28"/>
          <w:szCs w:val="28"/>
          <w:rtl/>
        </w:rPr>
        <w:t>מארב, תכסיס, יהושע, קרב, שלושים, רודפים, לשוב, לברוח, לכוד, העלו, הגנה, לפנים, צבאו, צפון, אחור, מחנה, רדפו, מארב.</w:t>
      </w:r>
    </w:p>
    <w:p w:rsidR="003E1D53" w:rsidRDefault="003F0061" w:rsidP="003E1D53">
      <w:pPr>
        <w:spacing w:line="360" w:lineRule="auto"/>
        <w:ind w:left="360"/>
        <w:rPr>
          <w:rFonts w:cs="David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9447D60">
            <wp:simplePos x="0" y="0"/>
            <wp:positionH relativeFrom="column">
              <wp:posOffset>-451884</wp:posOffset>
            </wp:positionH>
            <wp:positionV relativeFrom="paragraph">
              <wp:posOffset>314282</wp:posOffset>
            </wp:positionV>
            <wp:extent cx="5911215" cy="6453962"/>
            <wp:effectExtent l="0" t="0" r="0" b="4445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7998" cy="64613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1D53" w:rsidRPr="003E1D53" w:rsidRDefault="003E1D53" w:rsidP="003E1D53">
      <w:pPr>
        <w:pStyle w:val="a3"/>
        <w:numPr>
          <w:ilvl w:val="0"/>
          <w:numId w:val="4"/>
        </w:numPr>
        <w:spacing w:line="360" w:lineRule="auto"/>
        <w:rPr>
          <w:rFonts w:cs="David" w:hint="cs"/>
          <w:sz w:val="28"/>
          <w:szCs w:val="28"/>
          <w:rtl/>
        </w:rPr>
      </w:pPr>
    </w:p>
    <w:p w:rsidR="003E1D53" w:rsidRDefault="003E1D53" w:rsidP="003E1D53">
      <w:pPr>
        <w:spacing w:line="360" w:lineRule="auto"/>
        <w:ind w:left="360"/>
        <w:rPr>
          <w:rFonts w:ascii="Calibri" w:hAnsi="Calibri" w:cstheme="minorBidi"/>
          <w:sz w:val="28"/>
          <w:szCs w:val="28"/>
          <w:rtl/>
        </w:rPr>
      </w:pPr>
    </w:p>
    <w:p w:rsidR="00F6668F" w:rsidRPr="003F0061" w:rsidRDefault="00F6668F" w:rsidP="003F0061">
      <w:pPr>
        <w:bidi w:val="0"/>
        <w:spacing w:after="160" w:line="259" w:lineRule="auto"/>
        <w:rPr>
          <w:rFonts w:ascii="Calibri" w:hAnsi="Calibri" w:cstheme="minorBidi"/>
          <w:sz w:val="28"/>
          <w:szCs w:val="28"/>
        </w:rPr>
      </w:pPr>
    </w:p>
    <w:p w:rsidR="003E1D53" w:rsidRPr="003E1D53" w:rsidRDefault="003E1D53">
      <w:pPr>
        <w:rPr>
          <w:rFonts w:hint="cs"/>
          <w:sz w:val="28"/>
          <w:szCs w:val="28"/>
        </w:rPr>
      </w:pPr>
    </w:p>
    <w:sectPr w:rsidR="003E1D53" w:rsidRPr="003E1D53" w:rsidSect="002E0EA0"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049A" w:rsidRDefault="000C049A" w:rsidP="003F0061">
      <w:r>
        <w:separator/>
      </w:r>
    </w:p>
  </w:endnote>
  <w:endnote w:type="continuationSeparator" w:id="0">
    <w:p w:rsidR="000C049A" w:rsidRDefault="000C049A" w:rsidP="003F0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-902521368"/>
      <w:docPartObj>
        <w:docPartGallery w:val="Page Numbers (Bottom of Page)"/>
        <w:docPartUnique/>
      </w:docPartObj>
    </w:sdtPr>
    <w:sdtContent>
      <w:p w:rsidR="003F0061" w:rsidRDefault="003F006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:rsidR="003F0061" w:rsidRDefault="003F006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049A" w:rsidRDefault="000C049A" w:rsidP="003F0061">
      <w:r>
        <w:separator/>
      </w:r>
    </w:p>
  </w:footnote>
  <w:footnote w:type="continuationSeparator" w:id="0">
    <w:p w:rsidR="000C049A" w:rsidRDefault="000C049A" w:rsidP="003F0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506626"/>
    <w:multiLevelType w:val="hybridMultilevel"/>
    <w:tmpl w:val="76869110"/>
    <w:lvl w:ilvl="0" w:tplc="FAF06B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381D10"/>
    <w:multiLevelType w:val="hybridMultilevel"/>
    <w:tmpl w:val="A8461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C33C02"/>
    <w:multiLevelType w:val="hybridMultilevel"/>
    <w:tmpl w:val="A8461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BF494A"/>
    <w:multiLevelType w:val="hybridMultilevel"/>
    <w:tmpl w:val="2AC63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D53"/>
    <w:rsid w:val="000C049A"/>
    <w:rsid w:val="002E0EA0"/>
    <w:rsid w:val="003E1D53"/>
    <w:rsid w:val="003F0061"/>
    <w:rsid w:val="00B01139"/>
    <w:rsid w:val="00F6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F12EA"/>
  <w15:chartTrackingRefBased/>
  <w15:docId w15:val="{9D4048F7-974D-4090-A395-44BD0375C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1D53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D5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a0"/>
    <w:uiPriority w:val="99"/>
    <w:unhideWhenUsed/>
    <w:rsid w:val="003E1D53"/>
    <w:rPr>
      <w:color w:val="0563C1" w:themeColor="hyperlink"/>
      <w:u w:val="single"/>
    </w:rPr>
  </w:style>
  <w:style w:type="paragraph" w:styleId="a4">
    <w:name w:val="Body Text"/>
    <w:basedOn w:val="a"/>
    <w:link w:val="a5"/>
    <w:rsid w:val="003E1D53"/>
    <w:rPr>
      <w:rFonts w:cs="David"/>
      <w:szCs w:val="32"/>
    </w:rPr>
  </w:style>
  <w:style w:type="character" w:customStyle="1" w:styleId="a5">
    <w:name w:val="גוף טקסט תו"/>
    <w:basedOn w:val="a0"/>
    <w:link w:val="a4"/>
    <w:rsid w:val="003E1D53"/>
    <w:rPr>
      <w:rFonts w:ascii="Times New Roman" w:eastAsia="Times New Roman" w:hAnsi="Times New Roman" w:cs="David"/>
      <w:sz w:val="20"/>
      <w:szCs w:val="32"/>
    </w:rPr>
  </w:style>
  <w:style w:type="paragraph" w:styleId="a6">
    <w:name w:val="header"/>
    <w:basedOn w:val="a"/>
    <w:link w:val="a7"/>
    <w:uiPriority w:val="99"/>
    <w:unhideWhenUsed/>
    <w:rsid w:val="003F0061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uiPriority w:val="99"/>
    <w:rsid w:val="003F0061"/>
    <w:rPr>
      <w:rFonts w:ascii="Times New Roman" w:eastAsia="Times New Roman" w:hAnsi="Times New Roman" w:cs="Miriam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F0061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basedOn w:val="a0"/>
    <w:link w:val="a8"/>
    <w:uiPriority w:val="99"/>
    <w:rsid w:val="003F0061"/>
    <w:rPr>
      <w:rFonts w:ascii="Times New Roman" w:eastAsia="Times New Roman" w:hAnsi="Times New Roman" w:cs="Miriam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377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ביאנה גרנות</dc:creator>
  <cp:keywords/>
  <dc:description/>
  <cp:lastModifiedBy>ביאנה גרנות</cp:lastModifiedBy>
  <cp:revision>1</cp:revision>
  <dcterms:created xsi:type="dcterms:W3CDTF">2020-09-29T20:21:00Z</dcterms:created>
  <dcterms:modified xsi:type="dcterms:W3CDTF">2020-09-29T20:36:00Z</dcterms:modified>
</cp:coreProperties>
</file>