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DB7" w:rsidRPr="001A3AF4" w:rsidRDefault="001A3AF4" w:rsidP="00AC666A">
      <w:pPr>
        <w:spacing w:after="120" w:line="360" w:lineRule="auto"/>
        <w:jc w:val="center"/>
        <w:rPr>
          <w:b/>
          <w:bCs/>
          <w:u w:val="single"/>
          <w:rtl/>
        </w:rPr>
      </w:pPr>
      <w:r w:rsidRPr="001A3AF4">
        <w:rPr>
          <w:rFonts w:hint="cs"/>
          <w:b/>
          <w:bCs/>
          <w:u w:val="single"/>
          <w:rtl/>
        </w:rPr>
        <w:t xml:space="preserve">שופטים </w:t>
      </w:r>
      <w:r w:rsidRPr="001A3AF4">
        <w:rPr>
          <w:b/>
          <w:bCs/>
          <w:u w:val="single"/>
          <w:rtl/>
        </w:rPr>
        <w:t>–</w:t>
      </w:r>
      <w:r w:rsidRPr="001A3AF4">
        <w:rPr>
          <w:rFonts w:hint="cs"/>
          <w:b/>
          <w:bCs/>
          <w:u w:val="single"/>
          <w:rtl/>
        </w:rPr>
        <w:t xml:space="preserve"> פרק </w:t>
      </w:r>
      <w:r w:rsidR="00AC666A">
        <w:rPr>
          <w:rFonts w:hint="cs"/>
          <w:b/>
          <w:bCs/>
          <w:u w:val="single"/>
          <w:rtl/>
        </w:rPr>
        <w:t>ג</w:t>
      </w:r>
      <w:r w:rsidRPr="001A3AF4">
        <w:rPr>
          <w:rFonts w:hint="cs"/>
          <w:b/>
          <w:bCs/>
          <w:u w:val="single"/>
          <w:rtl/>
        </w:rPr>
        <w:t>'</w:t>
      </w:r>
      <w:r w:rsidR="00E97DC7">
        <w:rPr>
          <w:rFonts w:hint="cs"/>
          <w:b/>
          <w:bCs/>
          <w:u w:val="single"/>
          <w:rtl/>
        </w:rPr>
        <w:t>, פסוקים</w:t>
      </w:r>
      <w:r w:rsidR="009C4E44">
        <w:rPr>
          <w:rFonts w:hint="cs"/>
          <w:b/>
          <w:bCs/>
          <w:u w:val="single"/>
          <w:rtl/>
        </w:rPr>
        <w:t xml:space="preserve"> א'-</w:t>
      </w:r>
      <w:r w:rsidR="00DF1693">
        <w:rPr>
          <w:rFonts w:hint="cs"/>
          <w:b/>
          <w:bCs/>
          <w:u w:val="single"/>
          <w:rtl/>
        </w:rPr>
        <w:t>י"א</w:t>
      </w:r>
      <w:r w:rsidR="00E97DC7">
        <w:rPr>
          <w:rFonts w:hint="cs"/>
          <w:b/>
          <w:bCs/>
          <w:u w:val="single"/>
          <w:rtl/>
        </w:rPr>
        <w:t xml:space="preserve"> </w:t>
      </w:r>
    </w:p>
    <w:p w:rsidR="001A3AF4" w:rsidRPr="00FD23CA" w:rsidRDefault="001A3AF4" w:rsidP="000A4A7C">
      <w:pPr>
        <w:spacing w:after="120" w:line="360" w:lineRule="auto"/>
        <w:rPr>
          <w:u w:val="single"/>
          <w:rtl/>
        </w:rPr>
      </w:pPr>
      <w:r w:rsidRPr="00FD23CA">
        <w:rPr>
          <w:rFonts w:hint="cs"/>
          <w:u w:val="single"/>
          <w:rtl/>
        </w:rPr>
        <w:t>דגשים</w:t>
      </w:r>
      <w:r w:rsidR="00F32EC2">
        <w:rPr>
          <w:rFonts w:hint="cs"/>
          <w:u w:val="single"/>
          <w:rtl/>
        </w:rPr>
        <w:t xml:space="preserve"> והערות</w:t>
      </w:r>
      <w:r w:rsidRPr="00FD23CA">
        <w:rPr>
          <w:rFonts w:hint="cs"/>
          <w:u w:val="single"/>
          <w:rtl/>
        </w:rPr>
        <w:t>:</w:t>
      </w:r>
    </w:p>
    <w:p w:rsidR="009E5DFE" w:rsidRDefault="000306AE" w:rsidP="00AC666A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את כל אשר לא ידעו וכו' (פסוק א') </w:t>
      </w:r>
      <w:r>
        <w:rPr>
          <w:rtl/>
        </w:rPr>
        <w:t>–</w:t>
      </w:r>
      <w:r>
        <w:rPr>
          <w:rFonts w:hint="cs"/>
          <w:rtl/>
        </w:rPr>
        <w:t xml:space="preserve"> הדור שלא ידעו את מלחמות ה', אותו בא ה' לנסות.</w:t>
      </w:r>
    </w:p>
    <w:p w:rsidR="000306AE" w:rsidRDefault="000306AE" w:rsidP="00AC666A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רק למען וכו' (פסוקים ב' ו-ד') </w:t>
      </w:r>
      <w:r>
        <w:rPr>
          <w:rtl/>
        </w:rPr>
        <w:t>–</w:t>
      </w:r>
      <w:r>
        <w:rPr>
          <w:rFonts w:hint="cs"/>
          <w:rtl/>
        </w:rPr>
        <w:t xml:space="preserve"> שתי סיבות הן להשארת הגויים בארץ: א. </w:t>
      </w:r>
      <w:r w:rsidRPr="000306AE">
        <w:rPr>
          <w:rFonts w:hint="cs"/>
          <w:sz w:val="16"/>
          <w:szCs w:val="16"/>
          <w:rtl/>
        </w:rPr>
        <w:t>[</w:t>
      </w:r>
      <w:r>
        <w:rPr>
          <w:rFonts w:hint="cs"/>
          <w:sz w:val="16"/>
          <w:szCs w:val="16"/>
          <w:rtl/>
        </w:rPr>
        <w:t>פסוק ב':</w:t>
      </w:r>
      <w:r w:rsidRPr="000306AE">
        <w:rPr>
          <w:rFonts w:hint="cs"/>
          <w:sz w:val="16"/>
          <w:szCs w:val="16"/>
          <w:rtl/>
        </w:rPr>
        <w:t>]</w:t>
      </w:r>
      <w:r>
        <w:rPr>
          <w:rFonts w:hint="cs"/>
          <w:rtl/>
        </w:rPr>
        <w:t xml:space="preserve"> ללמד את בני ישראל מלחמה, כי כיבוש הארץ כבר לא ייעשה בניסים כבעבר; ב. </w:t>
      </w:r>
      <w:r w:rsidRPr="000306AE">
        <w:rPr>
          <w:rFonts w:hint="cs"/>
          <w:sz w:val="16"/>
          <w:szCs w:val="16"/>
          <w:rtl/>
        </w:rPr>
        <w:t>[</w:t>
      </w:r>
      <w:r>
        <w:rPr>
          <w:rFonts w:hint="cs"/>
          <w:sz w:val="16"/>
          <w:szCs w:val="16"/>
          <w:rtl/>
        </w:rPr>
        <w:t>פסוק ד':</w:t>
      </w:r>
      <w:r w:rsidRPr="000306AE">
        <w:rPr>
          <w:rFonts w:hint="cs"/>
          <w:sz w:val="16"/>
          <w:szCs w:val="16"/>
          <w:rtl/>
        </w:rPr>
        <w:t>]</w:t>
      </w:r>
      <w:r>
        <w:rPr>
          <w:rFonts w:hint="cs"/>
          <w:rtl/>
        </w:rPr>
        <w:t xml:space="preserve"> לנסות את ישראל, אם יתקרבו אליהם ויעבדו אלוהיהם </w:t>
      </w:r>
      <w:r w:rsidRPr="000306AE">
        <w:rPr>
          <w:rFonts w:hint="cs"/>
          <w:sz w:val="16"/>
          <w:szCs w:val="16"/>
          <w:rtl/>
        </w:rPr>
        <w:t>(</w:t>
      </w:r>
      <w:proofErr w:type="spellStart"/>
      <w:r>
        <w:rPr>
          <w:rFonts w:hint="cs"/>
          <w:sz w:val="16"/>
          <w:szCs w:val="16"/>
          <w:rtl/>
        </w:rPr>
        <w:t>מלבי"ם</w:t>
      </w:r>
      <w:proofErr w:type="spellEnd"/>
      <w:r w:rsidRPr="000306AE">
        <w:rPr>
          <w:rFonts w:hint="cs"/>
          <w:sz w:val="16"/>
          <w:szCs w:val="16"/>
          <w:rtl/>
        </w:rPr>
        <w:t>)</w:t>
      </w:r>
      <w:r>
        <w:rPr>
          <w:rFonts w:hint="cs"/>
          <w:rtl/>
        </w:rPr>
        <w:t>.</w:t>
      </w:r>
    </w:p>
    <w:p w:rsidR="00DC5B30" w:rsidRDefault="00DC5B30" w:rsidP="00AC666A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אשרה (פסוק ז') </w:t>
      </w:r>
      <w:r>
        <w:rPr>
          <w:rtl/>
        </w:rPr>
        <w:t>–</w:t>
      </w:r>
      <w:r>
        <w:rPr>
          <w:rFonts w:hint="cs"/>
          <w:rtl/>
        </w:rPr>
        <w:t xml:space="preserve"> עץ </w:t>
      </w:r>
      <w:proofErr w:type="spellStart"/>
      <w:r>
        <w:rPr>
          <w:rFonts w:hint="cs"/>
          <w:rtl/>
        </w:rPr>
        <w:t>הנעבד</w:t>
      </w:r>
      <w:proofErr w:type="spellEnd"/>
      <w:r>
        <w:rPr>
          <w:rFonts w:hint="cs"/>
          <w:rtl/>
        </w:rPr>
        <w:t xml:space="preserve"> כעבודה זרה.</w:t>
      </w:r>
    </w:p>
    <w:p w:rsidR="00DC5B30" w:rsidRDefault="00DC5B30" w:rsidP="00FF67F5">
      <w:pPr>
        <w:pStyle w:val="a3"/>
        <w:numPr>
          <w:ilvl w:val="0"/>
          <w:numId w:val="1"/>
        </w:numPr>
        <w:spacing w:after="120" w:line="360" w:lineRule="auto"/>
        <w:jc w:val="both"/>
      </w:pPr>
      <w:proofErr w:type="spellStart"/>
      <w:r>
        <w:rPr>
          <w:rFonts w:hint="cs"/>
          <w:rtl/>
        </w:rPr>
        <w:t>רשעתיים</w:t>
      </w:r>
      <w:proofErr w:type="spellEnd"/>
      <w:r>
        <w:rPr>
          <w:rFonts w:hint="cs"/>
          <w:rtl/>
        </w:rPr>
        <w:t xml:space="preserve"> (פסוק ח') </w:t>
      </w:r>
      <w:r>
        <w:rPr>
          <w:rtl/>
        </w:rPr>
        <w:t>–</w:t>
      </w:r>
      <w:r>
        <w:rPr>
          <w:rFonts w:hint="cs"/>
          <w:rtl/>
        </w:rPr>
        <w:t xml:space="preserve"> על שם רשעותו הגדולה.</w:t>
      </w:r>
      <w:r w:rsidR="008A7165">
        <w:rPr>
          <w:rFonts w:hint="cs"/>
          <w:rtl/>
        </w:rPr>
        <w:t xml:space="preserve"> [גוטמן: שתי </w:t>
      </w:r>
      <w:proofErr w:type="spellStart"/>
      <w:r w:rsidR="008A7165">
        <w:rPr>
          <w:rFonts w:hint="cs"/>
          <w:rtl/>
        </w:rPr>
        <w:t>רשעויות</w:t>
      </w:r>
      <w:proofErr w:type="spellEnd"/>
      <w:r w:rsidR="008A7165">
        <w:rPr>
          <w:rFonts w:hint="cs"/>
          <w:rtl/>
        </w:rPr>
        <w:t xml:space="preserve"> </w:t>
      </w:r>
      <w:r w:rsidR="008A7165">
        <w:rPr>
          <w:rtl/>
        </w:rPr>
        <w:t>–</w:t>
      </w:r>
      <w:r w:rsidR="008A7165">
        <w:rPr>
          <w:rFonts w:hint="cs"/>
          <w:rtl/>
        </w:rPr>
        <w:t xml:space="preserve"> </w:t>
      </w:r>
      <w:r w:rsidR="00FF67F5">
        <w:rPr>
          <w:rFonts w:hint="cs"/>
          <w:rtl/>
        </w:rPr>
        <w:t>ש</w:t>
      </w:r>
      <w:r w:rsidR="008A7165">
        <w:rPr>
          <w:rFonts w:hint="cs"/>
          <w:rtl/>
        </w:rPr>
        <w:t>נלחם בישראל</w:t>
      </w:r>
      <w:r w:rsidR="00FF67F5">
        <w:rPr>
          <w:rFonts w:hint="cs"/>
          <w:rtl/>
        </w:rPr>
        <w:t xml:space="preserve"> ושעבד אותם</w:t>
      </w:r>
      <w:r w:rsidR="008A7165">
        <w:rPr>
          <w:rFonts w:hint="cs"/>
          <w:rtl/>
        </w:rPr>
        <w:t xml:space="preserve">, </w:t>
      </w:r>
      <w:r w:rsidR="00B72852">
        <w:rPr>
          <w:rFonts w:hint="cs"/>
          <w:rtl/>
        </w:rPr>
        <w:t>ו</w:t>
      </w:r>
      <w:r w:rsidR="008A7165">
        <w:rPr>
          <w:rFonts w:hint="cs"/>
          <w:rtl/>
        </w:rPr>
        <w:t xml:space="preserve">הפר הברית של יעקב ולבן במצבה בגלעד </w:t>
      </w:r>
      <w:r w:rsidR="008A7165">
        <w:rPr>
          <w:rtl/>
        </w:rPr>
        <w:t>–</w:t>
      </w:r>
      <w:r w:rsidR="008A7165">
        <w:rPr>
          <w:rFonts w:hint="cs"/>
          <w:rtl/>
        </w:rPr>
        <w:t xml:space="preserve"> </w:t>
      </w:r>
      <w:r w:rsidR="00FF67F5">
        <w:rPr>
          <w:rFonts w:hint="cs"/>
          <w:rtl/>
        </w:rPr>
        <w:t xml:space="preserve">ילקוט שמעוני רמז </w:t>
      </w:r>
      <w:r w:rsidR="00B72852">
        <w:rPr>
          <w:rFonts w:hint="cs"/>
          <w:rtl/>
        </w:rPr>
        <w:t>מ"א</w:t>
      </w:r>
      <w:r w:rsidR="00493B6C">
        <w:rPr>
          <w:rFonts w:hint="cs"/>
          <w:rtl/>
        </w:rPr>
        <w:t xml:space="preserve"> (</w:t>
      </w:r>
      <w:r w:rsidR="00EC2780">
        <w:rPr>
          <w:rFonts w:hint="cs"/>
          <w:rtl/>
        </w:rPr>
        <w:t xml:space="preserve">אפשר לספר על </w:t>
      </w:r>
      <w:r w:rsidR="00493B6C">
        <w:rPr>
          <w:rFonts w:hint="cs"/>
          <w:rtl/>
        </w:rPr>
        <w:t xml:space="preserve">שני שומרים במצבה </w:t>
      </w:r>
      <w:r w:rsidR="00EC2780">
        <w:rPr>
          <w:rFonts w:hint="cs"/>
          <w:rtl/>
        </w:rPr>
        <w:t>ש</w:t>
      </w:r>
      <w:r w:rsidR="00493B6C">
        <w:rPr>
          <w:rFonts w:hint="cs"/>
          <w:rtl/>
        </w:rPr>
        <w:t xml:space="preserve">עוצרים את </w:t>
      </w:r>
      <w:proofErr w:type="spellStart"/>
      <w:r w:rsidR="00493B6C">
        <w:rPr>
          <w:rFonts w:hint="cs"/>
          <w:rtl/>
        </w:rPr>
        <w:t>כושן</w:t>
      </w:r>
      <w:proofErr w:type="spellEnd"/>
      <w:r w:rsidR="00493B6C">
        <w:rPr>
          <w:rFonts w:hint="cs"/>
          <w:rtl/>
        </w:rPr>
        <w:t>: יש</w:t>
      </w:r>
      <w:r w:rsidR="00EC2780">
        <w:rPr>
          <w:rFonts w:hint="cs"/>
          <w:rtl/>
        </w:rPr>
        <w:t xml:space="preserve"> לנו</w:t>
      </w:r>
      <w:r w:rsidR="00493B6C">
        <w:rPr>
          <w:rFonts w:hint="cs"/>
          <w:rtl/>
        </w:rPr>
        <w:t xml:space="preserve"> ברית!</w:t>
      </w:r>
      <w:r w:rsidR="00EC2780">
        <w:rPr>
          <w:rFonts w:hint="cs"/>
          <w:rtl/>
        </w:rPr>
        <w:t xml:space="preserve"> אל תפר אותה!</w:t>
      </w:r>
      <w:r w:rsidR="00493B6C">
        <w:rPr>
          <w:rFonts w:hint="cs"/>
          <w:rtl/>
        </w:rPr>
        <w:t xml:space="preserve"> </w:t>
      </w:r>
      <w:r w:rsidR="00EC2780">
        <w:rPr>
          <w:rFonts w:hint="cs"/>
          <w:rtl/>
        </w:rPr>
        <w:t>ו</w:t>
      </w:r>
      <w:r w:rsidR="00493B6C">
        <w:rPr>
          <w:rFonts w:hint="cs"/>
          <w:rtl/>
        </w:rPr>
        <w:t xml:space="preserve">עונה הוא: </w:t>
      </w:r>
      <w:r w:rsidR="00500803">
        <w:rPr>
          <w:rFonts w:hint="cs"/>
          <w:rtl/>
        </w:rPr>
        <w:t>ואתם שומרים הברית עם ה'?...</w:t>
      </w:r>
      <w:r w:rsidR="00493B6C">
        <w:rPr>
          <w:rFonts w:hint="cs"/>
          <w:rtl/>
        </w:rPr>
        <w:t>)</w:t>
      </w:r>
      <w:r w:rsidR="008A7165">
        <w:rPr>
          <w:rFonts w:hint="cs"/>
          <w:rtl/>
        </w:rPr>
        <w:t>].</w:t>
      </w:r>
    </w:p>
    <w:p w:rsidR="00C5112D" w:rsidRDefault="00C5112D" w:rsidP="00C5112D">
      <w:pPr>
        <w:pStyle w:val="a3"/>
        <w:numPr>
          <w:ilvl w:val="0"/>
          <w:numId w:val="1"/>
        </w:numPr>
        <w:spacing w:after="120" w:line="360" w:lineRule="auto"/>
        <w:jc w:val="both"/>
      </w:pPr>
      <w:bookmarkStart w:id="0" w:name="_GoBack"/>
      <w:bookmarkEnd w:id="0"/>
      <w:r>
        <w:rPr>
          <w:rFonts w:hint="cs"/>
          <w:rtl/>
        </w:rPr>
        <w:t xml:space="preserve">ויזעקו (פסוק ט') </w:t>
      </w:r>
      <w:r>
        <w:rPr>
          <w:rtl/>
        </w:rPr>
        <w:t>–</w:t>
      </w:r>
      <w:r>
        <w:rPr>
          <w:rFonts w:hint="cs"/>
          <w:rtl/>
        </w:rPr>
        <w:t xml:space="preserve"> התפללו אל ה' [לאחר 8 שנים!].</w:t>
      </w:r>
    </w:p>
    <w:p w:rsidR="00DC5B30" w:rsidRDefault="00DC5B30" w:rsidP="00C5112D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מושיע (פסוק </w:t>
      </w:r>
      <w:r w:rsidR="00C5112D">
        <w:rPr>
          <w:rFonts w:hint="cs"/>
          <w:rtl/>
        </w:rPr>
        <w:t>ט</w:t>
      </w:r>
      <w:r>
        <w:rPr>
          <w:rFonts w:hint="cs"/>
          <w:rtl/>
        </w:rPr>
        <w:t xml:space="preserve">') </w:t>
      </w:r>
      <w:r>
        <w:rPr>
          <w:rtl/>
        </w:rPr>
        <w:t>–</w:t>
      </w:r>
      <w:r>
        <w:rPr>
          <w:rFonts w:hint="cs"/>
          <w:rtl/>
        </w:rPr>
        <w:t xml:space="preserve"> לא סתם 'שופט' אלא מושיע, כי </w:t>
      </w:r>
      <w:proofErr w:type="spellStart"/>
      <w:r>
        <w:rPr>
          <w:rFonts w:hint="cs"/>
          <w:rtl/>
        </w:rPr>
        <w:t>היתה</w:t>
      </w:r>
      <w:proofErr w:type="spellEnd"/>
      <w:r>
        <w:rPr>
          <w:rFonts w:hint="cs"/>
          <w:rtl/>
        </w:rPr>
        <w:t xml:space="preserve"> לו זכות גדולה מצד מי שהוא [ראש ישיבה חכם וחריף, כובש </w:t>
      </w:r>
      <w:proofErr w:type="spellStart"/>
      <w:r>
        <w:rPr>
          <w:rFonts w:hint="cs"/>
          <w:rtl/>
        </w:rPr>
        <w:t>קרית</w:t>
      </w:r>
      <w:proofErr w:type="spellEnd"/>
      <w:r>
        <w:rPr>
          <w:rFonts w:hint="cs"/>
          <w:rtl/>
        </w:rPr>
        <w:t xml:space="preserve"> ספר וכו'], שהיה ראוי להושיע את ישראל, וכבר הושיעם בעבר.</w:t>
      </w:r>
    </w:p>
    <w:p w:rsidR="00132C69" w:rsidRDefault="00DF1693" w:rsidP="00AC666A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ותהי עליו רוח ה' (פסוק י') </w:t>
      </w:r>
      <w:r>
        <w:rPr>
          <w:rtl/>
        </w:rPr>
        <w:t>–</w:t>
      </w:r>
      <w:r>
        <w:rPr>
          <w:rFonts w:hint="cs"/>
          <w:rtl/>
        </w:rPr>
        <w:t xml:space="preserve"> זכה לרוח מאת ה', גבורה מיוחדת! וזו מדרגה של נבואה, רוח הקודש, כדוד המנצח אריה ודב. </w:t>
      </w:r>
      <w:proofErr w:type="spellStart"/>
      <w:r>
        <w:rPr>
          <w:rFonts w:hint="cs"/>
          <w:rtl/>
        </w:rPr>
        <w:t>כח</w:t>
      </w:r>
      <w:proofErr w:type="spellEnd"/>
      <w:r>
        <w:rPr>
          <w:rFonts w:hint="cs"/>
          <w:rtl/>
        </w:rPr>
        <w:t xml:space="preserve"> אלוקי.</w:t>
      </w:r>
    </w:p>
    <w:p w:rsidR="00C5112D" w:rsidRDefault="000970C1" w:rsidP="00AC666A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וישפוט וכו' (פסוק י') </w:t>
      </w:r>
      <w:r>
        <w:rPr>
          <w:rtl/>
        </w:rPr>
        <w:t>–</w:t>
      </w:r>
      <w:r>
        <w:rPr>
          <w:rFonts w:hint="cs"/>
          <w:rtl/>
        </w:rPr>
        <w:t xml:space="preserve"> על ידי ששפט את ישראל והנהיגם חזרו עוד יותר בתשובה אל ה' ומתוך כך זכו לנצח במלחמה על ארם.</w:t>
      </w:r>
    </w:p>
    <w:p w:rsidR="000970C1" w:rsidRDefault="000970C1" w:rsidP="00AC666A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ותעז (פסוק י') </w:t>
      </w:r>
      <w:r>
        <w:rPr>
          <w:rtl/>
        </w:rPr>
        <w:t>–</w:t>
      </w:r>
      <w:r>
        <w:rPr>
          <w:rFonts w:hint="cs"/>
          <w:rtl/>
        </w:rPr>
        <w:t xml:space="preserve"> נצחו כמה פעמים.</w:t>
      </w:r>
    </w:p>
    <w:p w:rsidR="00C3099A" w:rsidRDefault="00C3099A" w:rsidP="00C3099A">
      <w:pPr>
        <w:spacing w:after="120" w:line="360" w:lineRule="auto"/>
        <w:jc w:val="both"/>
        <w:rPr>
          <w:rtl/>
        </w:rPr>
      </w:pPr>
    </w:p>
    <w:p w:rsidR="006B03E9" w:rsidRDefault="006B03E9" w:rsidP="00C3099A">
      <w:pPr>
        <w:spacing w:after="120" w:line="360" w:lineRule="auto"/>
        <w:jc w:val="both"/>
        <w:rPr>
          <w:rtl/>
        </w:rPr>
      </w:pPr>
    </w:p>
    <w:p w:rsidR="00C3099A" w:rsidRDefault="00C3099A" w:rsidP="00C3099A">
      <w:pPr>
        <w:spacing w:after="120" w:line="360" w:lineRule="auto"/>
        <w:jc w:val="both"/>
        <w:rPr>
          <w:rtl/>
        </w:rPr>
      </w:pPr>
      <w:r w:rsidRPr="00052B3D">
        <w:rPr>
          <w:rFonts w:hint="cs"/>
          <w:b/>
          <w:bCs/>
          <w:rtl/>
        </w:rPr>
        <w:t>במחברת</w:t>
      </w:r>
      <w:r>
        <w:rPr>
          <w:rFonts w:hint="cs"/>
          <w:rtl/>
        </w:rPr>
        <w:t xml:space="preserve"> [תאריך, כותרת פרק ג'...]:</w:t>
      </w:r>
    </w:p>
    <w:p w:rsidR="00C3099A" w:rsidRDefault="00C3099A" w:rsidP="00C3099A">
      <w:pPr>
        <w:spacing w:after="120" w:line="360" w:lineRule="auto"/>
        <w:ind w:firstLine="720"/>
        <w:jc w:val="both"/>
        <w:rPr>
          <w:rtl/>
        </w:rPr>
      </w:pPr>
      <w:r>
        <w:rPr>
          <w:rFonts w:hint="cs"/>
          <w:rtl/>
        </w:rPr>
        <w:t xml:space="preserve">   1. השופט הראשון היה ___________.</w:t>
      </w:r>
    </w:p>
    <w:p w:rsidR="00C3099A" w:rsidRDefault="00C3099A" w:rsidP="00C3099A">
      <w:pPr>
        <w:spacing w:after="120" w:line="360" w:lineRule="auto"/>
        <w:jc w:val="both"/>
        <w:rPr>
          <w:rtl/>
        </w:rPr>
      </w:pPr>
      <w:r>
        <w:rPr>
          <w:rFonts w:hint="cs"/>
          <w:rtl/>
        </w:rPr>
        <w:tab/>
        <w:t xml:space="preserve">   2. הוא נלחם ב_______ ____________ מלך _______.</w:t>
      </w:r>
    </w:p>
    <w:p w:rsidR="00052B3D" w:rsidRDefault="00052B3D" w:rsidP="00052B3D">
      <w:pPr>
        <w:spacing w:after="120" w:line="360" w:lineRule="auto"/>
        <w:ind w:firstLine="720"/>
        <w:jc w:val="both"/>
        <w:rPr>
          <w:rtl/>
        </w:rPr>
      </w:pPr>
      <w:r>
        <w:rPr>
          <w:rFonts w:hint="cs"/>
          <w:rtl/>
        </w:rPr>
        <w:t xml:space="preserve">   3. כמה שנים עבדו ישראל את ארם? ___.</w:t>
      </w:r>
    </w:p>
    <w:p w:rsidR="00C3099A" w:rsidRPr="000E7C23" w:rsidRDefault="00C3099A" w:rsidP="00C3099A">
      <w:pPr>
        <w:spacing w:after="120" w:line="360" w:lineRule="auto"/>
        <w:jc w:val="both"/>
      </w:pPr>
    </w:p>
    <w:sectPr w:rsidR="00C3099A" w:rsidRPr="000E7C23" w:rsidSect="00A912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37387"/>
    <w:multiLevelType w:val="hybridMultilevel"/>
    <w:tmpl w:val="9B4A0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EEA08EE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F96"/>
    <w:rsid w:val="00004F60"/>
    <w:rsid w:val="000306AE"/>
    <w:rsid w:val="00052B3D"/>
    <w:rsid w:val="00074625"/>
    <w:rsid w:val="00082ABE"/>
    <w:rsid w:val="000970C1"/>
    <w:rsid w:val="000A4A7C"/>
    <w:rsid w:val="000C04B9"/>
    <w:rsid w:val="000C35EC"/>
    <w:rsid w:val="000D0CFD"/>
    <w:rsid w:val="00111DA7"/>
    <w:rsid w:val="00132C69"/>
    <w:rsid w:val="00165855"/>
    <w:rsid w:val="00196838"/>
    <w:rsid w:val="001A3AF4"/>
    <w:rsid w:val="001A61C1"/>
    <w:rsid w:val="001A7C2D"/>
    <w:rsid w:val="001C237B"/>
    <w:rsid w:val="001D3C26"/>
    <w:rsid w:val="001D3D3A"/>
    <w:rsid w:val="001E1B91"/>
    <w:rsid w:val="00234331"/>
    <w:rsid w:val="002473B9"/>
    <w:rsid w:val="002711D0"/>
    <w:rsid w:val="00271AB4"/>
    <w:rsid w:val="00280B8C"/>
    <w:rsid w:val="0029610A"/>
    <w:rsid w:val="002E3143"/>
    <w:rsid w:val="0034205E"/>
    <w:rsid w:val="00351ED8"/>
    <w:rsid w:val="00396047"/>
    <w:rsid w:val="003B243D"/>
    <w:rsid w:val="003C101F"/>
    <w:rsid w:val="003C60ED"/>
    <w:rsid w:val="003E3B6D"/>
    <w:rsid w:val="00434021"/>
    <w:rsid w:val="0044647F"/>
    <w:rsid w:val="00472164"/>
    <w:rsid w:val="00493B6C"/>
    <w:rsid w:val="004B1B2E"/>
    <w:rsid w:val="004C545A"/>
    <w:rsid w:val="00500803"/>
    <w:rsid w:val="005923CC"/>
    <w:rsid w:val="0060217F"/>
    <w:rsid w:val="00611271"/>
    <w:rsid w:val="006311A0"/>
    <w:rsid w:val="006605C7"/>
    <w:rsid w:val="00681F52"/>
    <w:rsid w:val="00683C80"/>
    <w:rsid w:val="00684599"/>
    <w:rsid w:val="00686A02"/>
    <w:rsid w:val="006B03E9"/>
    <w:rsid w:val="006E2E93"/>
    <w:rsid w:val="007044B4"/>
    <w:rsid w:val="007227C4"/>
    <w:rsid w:val="0072360F"/>
    <w:rsid w:val="00724405"/>
    <w:rsid w:val="00741C57"/>
    <w:rsid w:val="007B13B3"/>
    <w:rsid w:val="007D3016"/>
    <w:rsid w:val="008353DB"/>
    <w:rsid w:val="008860A2"/>
    <w:rsid w:val="00892BCE"/>
    <w:rsid w:val="008A7165"/>
    <w:rsid w:val="008B7419"/>
    <w:rsid w:val="009471E1"/>
    <w:rsid w:val="009544E9"/>
    <w:rsid w:val="009A230F"/>
    <w:rsid w:val="009B2B6F"/>
    <w:rsid w:val="009C0CA7"/>
    <w:rsid w:val="009C4E44"/>
    <w:rsid w:val="009E2F96"/>
    <w:rsid w:val="009E5DFE"/>
    <w:rsid w:val="00A46FD4"/>
    <w:rsid w:val="00A872F6"/>
    <w:rsid w:val="00A900A1"/>
    <w:rsid w:val="00A91263"/>
    <w:rsid w:val="00AC666A"/>
    <w:rsid w:val="00B3044F"/>
    <w:rsid w:val="00B72852"/>
    <w:rsid w:val="00B85F70"/>
    <w:rsid w:val="00BB331F"/>
    <w:rsid w:val="00C07DE3"/>
    <w:rsid w:val="00C1334D"/>
    <w:rsid w:val="00C3099A"/>
    <w:rsid w:val="00C446BD"/>
    <w:rsid w:val="00C5112D"/>
    <w:rsid w:val="00D00646"/>
    <w:rsid w:val="00D24F5A"/>
    <w:rsid w:val="00D33FEC"/>
    <w:rsid w:val="00D4006B"/>
    <w:rsid w:val="00D46EF4"/>
    <w:rsid w:val="00D92D62"/>
    <w:rsid w:val="00DB51DF"/>
    <w:rsid w:val="00DC5B30"/>
    <w:rsid w:val="00DD76D6"/>
    <w:rsid w:val="00DE7466"/>
    <w:rsid w:val="00DF1693"/>
    <w:rsid w:val="00DF1F3F"/>
    <w:rsid w:val="00E24C25"/>
    <w:rsid w:val="00E5347B"/>
    <w:rsid w:val="00E60E50"/>
    <w:rsid w:val="00E64DB7"/>
    <w:rsid w:val="00E91891"/>
    <w:rsid w:val="00E96A5A"/>
    <w:rsid w:val="00E97DC7"/>
    <w:rsid w:val="00EA466D"/>
    <w:rsid w:val="00EC2780"/>
    <w:rsid w:val="00ED0CCC"/>
    <w:rsid w:val="00F048AA"/>
    <w:rsid w:val="00F22EF4"/>
    <w:rsid w:val="00F3228B"/>
    <w:rsid w:val="00F32EC2"/>
    <w:rsid w:val="00F3551F"/>
    <w:rsid w:val="00FA12DB"/>
    <w:rsid w:val="00FC3307"/>
    <w:rsid w:val="00FD23CA"/>
    <w:rsid w:val="00FE53F4"/>
    <w:rsid w:val="00FF198C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AF4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681F5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AF4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681F5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4625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71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214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114</cp:revision>
  <dcterms:created xsi:type="dcterms:W3CDTF">2012-10-13T21:26:00Z</dcterms:created>
  <dcterms:modified xsi:type="dcterms:W3CDTF">2012-11-17T21:30:00Z</dcterms:modified>
</cp:coreProperties>
</file>