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81C" w:rsidRPr="008C18FB" w:rsidRDefault="00A413E8" w:rsidP="008856D7">
      <w:pPr>
        <w:spacing w:after="120" w:line="360" w:lineRule="auto"/>
        <w:jc w:val="center"/>
        <w:rPr>
          <w:rFonts w:ascii="FrankRuehl" w:hAnsi="FrankRuehl" w:cs="AAd_Emeq"/>
          <w:b/>
          <w:bCs/>
          <w:sz w:val="40"/>
          <w:szCs w:val="40"/>
          <w:rtl/>
        </w:rPr>
      </w:pPr>
      <w:r>
        <w:rPr>
          <w:rFonts w:ascii="FrankRuehl" w:hAnsi="FrankRuehl" w:cs="Guttman Hatzv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186216</wp:posOffset>
                </wp:positionH>
                <wp:positionV relativeFrom="paragraph">
                  <wp:posOffset>-74930</wp:posOffset>
                </wp:positionV>
                <wp:extent cx="518160" cy="184150"/>
                <wp:effectExtent l="0" t="0" r="15240" b="25400"/>
                <wp:wrapNone/>
                <wp:docPr id="5" name="מלב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F63EC5" id="מלבן 5" o:spid="_x0000_s1026" style="position:absolute;left:0;text-align:left;margin-left:14.65pt;margin-top:-5.9pt;width:40.8pt;height:1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" filled="f" strokecolor="#1f4d78 [1604]" strokeweight="1pt"/>
            </w:pict>
          </mc:Fallback>
        </mc:AlternateContent>
      </w:r>
      <w:r>
        <w:rPr>
          <w:rFonts w:ascii="FrankRuehl" w:hAnsi="FrankRuehl" w:cs="Guttman Hatzv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BD2939" wp14:editId="53E35C5A">
                <wp:simplePos x="0" y="0"/>
                <wp:positionH relativeFrom="margin">
                  <wp:posOffset>-475454</wp:posOffset>
                </wp:positionH>
                <wp:positionV relativeFrom="paragraph">
                  <wp:posOffset>-74930</wp:posOffset>
                </wp:positionV>
                <wp:extent cx="518615" cy="184245"/>
                <wp:effectExtent l="0" t="0" r="15240" b="25400"/>
                <wp:wrapNone/>
                <wp:docPr id="6" name="מלב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615" cy="1842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1E42C4" id="מלבן 6" o:spid="_x0000_s1026" style="position:absolute;left:0;text-align:left;margin-left:-37.45pt;margin-top:-5.9pt;width:40.85pt;height:14.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" filled="f" strokecolor="#1f4d78 [1604]" strokeweight="1pt">
                <w10:wrap anchorx="margin"/>
              </v:rect>
            </w:pict>
          </mc:Fallback>
        </mc:AlternateContent>
      </w:r>
      <w:r w:rsidR="00E52CBD">
        <w:rPr>
          <w:rFonts w:ascii="FrankRuehl" w:hAnsi="FrankRuehl" w:cs="Guttman Hatzv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-548957</wp:posOffset>
                </wp:positionH>
                <wp:positionV relativeFrom="paragraph">
                  <wp:posOffset>156527</wp:posOffset>
                </wp:positionV>
                <wp:extent cx="1283970" cy="1279525"/>
                <wp:effectExtent l="0" t="0" r="0" b="0"/>
                <wp:wrapNone/>
                <wp:docPr id="4" name="צל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95500">
                          <a:off x="0" y="0"/>
                          <a:ext cx="1283970" cy="1279525"/>
                        </a:xfrm>
                        <a:prstGeom prst="plus">
                          <a:avLst>
                            <a:gd name="adj" fmla="val 47028"/>
                          </a:avLst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1EDF5C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צלב 4" o:spid="_x0000_s1026" type="#_x0000_t11" style="position:absolute;left:0;text-align:left;margin-left:-43.2pt;margin-top:12.3pt;width:101.1pt;height:100.75pt;rotation:2944205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" adj="10158" fillcolor="#aeaaaa [2414]" strokecolor="#1f4d78 [1604]" strokeweight="1pt"/>
            </w:pict>
          </mc:Fallback>
        </mc:AlternateContent>
      </w:r>
      <w:r w:rsidR="00E52CBD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-295910</wp:posOffset>
            </wp:positionH>
            <wp:positionV relativeFrom="paragraph">
              <wp:posOffset>184150</wp:posOffset>
            </wp:positionV>
            <wp:extent cx="889544" cy="1309768"/>
            <wp:effectExtent l="0" t="0" r="6350" b="5080"/>
            <wp:wrapNone/>
            <wp:docPr id="3" name="תמונה 3" descr="http://www.coloring-pages.co.il/images/Big-Images/%d7%93%d7%a4%d7%99-%d7%a6%d7%91%d7%99%d7%a2%d7%94-%d7%9e%d7%9c%d7%9b%d7%99%d7%9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loring-pages.co.il/images/Big-Images/%d7%93%d7%a4%d7%99-%d7%a6%d7%91%d7%99%d7%a2%d7%94-%d7%9e%d7%9c%d7%9b%d7%99%d7%9d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22" t="14182" r="13498" b="12893"/>
                    <a:stretch/>
                  </pic:blipFill>
                  <pic:spPr bwMode="auto">
                    <a:xfrm>
                      <a:off x="0" y="0"/>
                      <a:ext cx="889544" cy="130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ACB">
        <w:rPr>
          <w:rFonts w:ascii="FrankRuehl" w:hAnsi="FrankRuehl" w:cs="AAd_Emeq" w:hint="cs"/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1217930</wp:posOffset>
                </wp:positionH>
                <wp:positionV relativeFrom="paragraph">
                  <wp:posOffset>-74456</wp:posOffset>
                </wp:positionV>
                <wp:extent cx="2811439" cy="423081"/>
                <wp:effectExtent l="0" t="0" r="27305" b="15240"/>
                <wp:wrapNone/>
                <wp:docPr id="1" name="לוחי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1439" cy="423081"/>
                        </a:xfrm>
                        <a:prstGeom prst="plaqu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D0734D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לוחית 1" o:spid="_x0000_s1026" type="#_x0000_t21" style="position:absolute;left:0;text-align:left;margin-left:95.9pt;margin-top:-5.85pt;width:221.35pt;height:33.3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" filled="f" strokecolor="#747070 [1614]" strokeweight="1pt">
                <w10:wrap anchorx="margin"/>
              </v:shape>
            </w:pict>
          </mc:Fallback>
        </mc:AlternateContent>
      </w:r>
      <w:r w:rsidR="00802D0D" w:rsidRPr="008C18FB">
        <w:rPr>
          <w:rFonts w:ascii="FrankRuehl" w:hAnsi="FrankRuehl" w:cs="AAd_Emeq" w:hint="cs"/>
          <w:b/>
          <w:bCs/>
          <w:sz w:val="40"/>
          <w:szCs w:val="40"/>
          <w:rtl/>
        </w:rPr>
        <w:t>שופטים י"ז-י"ח: פסל מיכה</w:t>
      </w:r>
    </w:p>
    <w:p w:rsidR="00802D0D" w:rsidRPr="00085A4E" w:rsidRDefault="008856D7" w:rsidP="00085A4E">
      <w:pPr>
        <w:spacing w:after="120" w:line="276" w:lineRule="auto"/>
        <w:jc w:val="both"/>
        <w:rPr>
          <w:rFonts w:ascii="FrankRuehl" w:hAnsi="FrankRuehl" w:cs="Guttman Hatzvi"/>
          <w:b/>
          <w:bCs/>
          <w:sz w:val="28"/>
          <w:szCs w:val="28"/>
          <w:rtl/>
        </w:rPr>
      </w:pPr>
      <w:r w:rsidRPr="00085A4E">
        <w:rPr>
          <w:rFonts w:ascii="FrankRuehl" w:hAnsi="FrankRuehl" w:cs="Guttman Hatzvi" w:hint="cs"/>
          <w:b/>
          <w:bCs/>
          <w:sz w:val="28"/>
          <w:szCs w:val="28"/>
          <w:rtl/>
        </w:rPr>
        <w:t>פרק י"ז:</w:t>
      </w:r>
    </w:p>
    <w:p w:rsidR="008856D7" w:rsidRPr="00085A4E" w:rsidRDefault="008856D7" w:rsidP="008856D7">
      <w:pPr>
        <w:spacing w:after="120" w:line="360" w:lineRule="auto"/>
        <w:rPr>
          <w:rFonts w:ascii="FrankRuehl" w:hAnsi="FrankRuehl" w:cs="FrankRuehl" w:hint="cs"/>
          <w:b/>
          <w:bCs/>
          <w:sz w:val="28"/>
          <w:szCs w:val="28"/>
          <w:rtl/>
        </w:rPr>
      </w:pP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1. האם אמו</w:t>
      </w:r>
      <w:r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של</w:t>
      </w:r>
      <w:r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proofErr w:type="spellStart"/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מיכיהו</w:t>
      </w:r>
      <w:proofErr w:type="spellEnd"/>
      <w:r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ידעה</w:t>
      </w:r>
      <w:r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שהוא</w:t>
      </w:r>
      <w:r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גנב</w:t>
      </w:r>
      <w:r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את</w:t>
      </w:r>
      <w:r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אלף</w:t>
      </w:r>
      <w:r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ומאה</w:t>
      </w:r>
      <w:r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הכסף</w:t>
      </w:r>
      <w:r w:rsidRPr="00085A4E">
        <w:rPr>
          <w:rFonts w:ascii="FrankRuehl" w:hAnsi="FrankRuehl" w:cs="FrankRuehl"/>
          <w:b/>
          <w:bCs/>
          <w:sz w:val="28"/>
          <w:szCs w:val="28"/>
          <w:rtl/>
        </w:rPr>
        <w:t>?</w:t>
      </w:r>
    </w:p>
    <w:p w:rsidR="008856D7" w:rsidRPr="008856D7" w:rsidRDefault="00A413E8" w:rsidP="00200A71">
      <w:pPr>
        <w:spacing w:after="120" w:line="360" w:lineRule="auto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Guttman Hatzv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ADD79D" wp14:editId="76357547">
                <wp:simplePos x="0" y="0"/>
                <wp:positionH relativeFrom="column">
                  <wp:posOffset>-305274</wp:posOffset>
                </wp:positionH>
                <wp:positionV relativeFrom="paragraph">
                  <wp:posOffset>389255</wp:posOffset>
                </wp:positionV>
                <wp:extent cx="757451" cy="184150"/>
                <wp:effectExtent l="0" t="0" r="24130" b="25400"/>
                <wp:wrapNone/>
                <wp:docPr id="7" name="מלב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51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17614B" id="מלבן 7" o:spid="_x0000_s1026" style="position:absolute;left:0;text-align:left;margin-left:-24.05pt;margin-top:30.65pt;width:59.65pt;height:14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" filled="f" strokecolor="#1f4d78 [1604]" strokeweight="1pt"/>
            </w:pict>
          </mc:Fallback>
        </mc:AlternateContent>
      </w:r>
      <w:r w:rsidR="00200A71">
        <w:rPr>
          <w:rFonts w:ascii="FrankRuehl" w:hAnsi="FrankRuehl" w:cs="FrankRuehl" w:hint="cs"/>
          <w:sz w:val="28"/>
          <w:szCs w:val="28"/>
          <w:rtl/>
        </w:rPr>
        <w:t xml:space="preserve">     </w:t>
      </w:r>
      <w:r w:rsidR="008856D7">
        <w:rPr>
          <w:rFonts w:ascii="FrankRuehl" w:hAnsi="FrankRuehl" w:cs="FrankRuehl" w:hint="cs"/>
          <w:sz w:val="28"/>
          <w:szCs w:val="28"/>
          <w:rtl/>
        </w:rPr>
        <w:t>א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לא</w:t>
      </w:r>
      <w:r w:rsidR="006702E3">
        <w:rPr>
          <w:rFonts w:ascii="FrankRuehl" w:hAnsi="FrankRuehl" w:cs="FrankRuehl" w:hint="cs"/>
          <w:sz w:val="28"/>
          <w:szCs w:val="28"/>
          <w:rtl/>
        </w:rPr>
        <w:t>,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רק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אחרי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שהודה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  <w:r w:rsidR="00200A71">
        <w:rPr>
          <w:rFonts w:ascii="FrankRuehl" w:hAnsi="FrankRuehl" w:cs="FrankRuehl"/>
          <w:sz w:val="28"/>
          <w:szCs w:val="28"/>
          <w:rtl/>
        </w:rPr>
        <w:tab/>
      </w:r>
      <w:r w:rsidR="008856D7">
        <w:rPr>
          <w:rFonts w:ascii="FrankRuehl" w:hAnsi="FrankRuehl" w:cs="FrankRuehl" w:hint="cs"/>
          <w:sz w:val="28"/>
          <w:szCs w:val="28"/>
          <w:rtl/>
        </w:rPr>
        <w:t>ב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כן</w:t>
      </w:r>
      <w:r w:rsidR="006702E3">
        <w:rPr>
          <w:rFonts w:ascii="FrankRuehl" w:hAnsi="FrankRuehl" w:cs="FrankRuehl" w:hint="cs"/>
          <w:sz w:val="28"/>
          <w:szCs w:val="28"/>
          <w:rtl/>
        </w:rPr>
        <w:t>,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אפילו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ל</w:t>
      </w:r>
      <w:bookmarkStart w:id="0" w:name="_GoBack"/>
      <w:bookmarkEnd w:id="0"/>
      <w:r w:rsidR="008856D7" w:rsidRPr="008856D7">
        <w:rPr>
          <w:rFonts w:ascii="FrankRuehl" w:hAnsi="FrankRuehl" w:cs="FrankRuehl" w:hint="cs"/>
          <w:sz w:val="28"/>
          <w:szCs w:val="28"/>
          <w:rtl/>
        </w:rPr>
        <w:t>פני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שהודה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  <w:r w:rsidR="00200A71">
        <w:rPr>
          <w:rFonts w:ascii="FrankRuehl" w:hAnsi="FrankRuehl" w:cs="FrankRuehl"/>
          <w:sz w:val="28"/>
          <w:szCs w:val="28"/>
          <w:rtl/>
        </w:rPr>
        <w:tab/>
      </w:r>
      <w:r w:rsidR="008856D7">
        <w:rPr>
          <w:rFonts w:ascii="FrankRuehl" w:hAnsi="FrankRuehl" w:cs="FrankRuehl" w:hint="cs"/>
          <w:sz w:val="28"/>
          <w:szCs w:val="28"/>
          <w:rtl/>
        </w:rPr>
        <w:t>ג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לא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כתוב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</w:p>
    <w:p w:rsidR="006702E3" w:rsidRPr="00085A4E" w:rsidRDefault="006702E3" w:rsidP="006702E3">
      <w:pPr>
        <w:spacing w:after="120" w:line="360" w:lineRule="auto"/>
        <w:rPr>
          <w:rFonts w:ascii="FrankRuehl" w:hAnsi="FrankRuehl" w:cs="FrankRuehl"/>
          <w:b/>
          <w:bCs/>
          <w:sz w:val="28"/>
          <w:szCs w:val="28"/>
          <w:rtl/>
        </w:rPr>
      </w:pP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 xml:space="preserve">2.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ל</w:t>
      </w:r>
      <w:r w:rsidR="00085A4E" w:rsidRPr="00085A4E">
        <w:rPr>
          <w:rFonts w:ascii="FrankRuehl" w:hAnsi="FrankRuehl" w:cs="FrankRuehl" w:hint="cs"/>
          <w:b/>
          <w:bCs/>
          <w:sz w:val="28"/>
          <w:szCs w:val="28"/>
          <w:rtl/>
        </w:rPr>
        <w:t xml:space="preserve">שם </w:t>
      </w: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>איזו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מטרה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החזירה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לו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אמו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את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הכסף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>?</w:t>
      </w:r>
    </w:p>
    <w:p w:rsidR="008856D7" w:rsidRPr="008856D7" w:rsidRDefault="006702E3" w:rsidP="006702E3">
      <w:pPr>
        <w:spacing w:after="120" w:line="360" w:lineRule="auto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     א. כדי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שיעשה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עם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זה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פסל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ומסכה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  </w:t>
      </w:r>
      <w:r>
        <w:rPr>
          <w:rFonts w:ascii="FrankRuehl" w:hAnsi="FrankRuehl" w:cs="FrankRuehl" w:hint="cs"/>
          <w:sz w:val="28"/>
          <w:szCs w:val="28"/>
          <w:rtl/>
        </w:rPr>
        <w:t>ב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סתם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כ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מתנה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  </w:t>
      </w:r>
      <w:r>
        <w:rPr>
          <w:rFonts w:ascii="FrankRuehl" w:hAnsi="FrankRuehl" w:cs="FrankRuehl" w:hint="cs"/>
          <w:sz w:val="28"/>
          <w:szCs w:val="28"/>
          <w:rtl/>
        </w:rPr>
        <w:t xml:space="preserve"> ג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proofErr w:type="spellStart"/>
      <w:r w:rsidR="008856D7" w:rsidRPr="008856D7">
        <w:rPr>
          <w:rFonts w:ascii="FrankRuehl" w:hAnsi="FrankRuehl" w:cs="FrankRuehl" w:hint="cs"/>
          <w:sz w:val="28"/>
          <w:szCs w:val="28"/>
          <w:rtl/>
        </w:rPr>
        <w:t>שיתן</w:t>
      </w:r>
      <w:proofErr w:type="spellEnd"/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א</w:t>
      </w:r>
      <w:r>
        <w:rPr>
          <w:rFonts w:ascii="FrankRuehl" w:hAnsi="FrankRuehl" w:cs="FrankRuehl" w:hint="cs"/>
          <w:sz w:val="28"/>
          <w:szCs w:val="28"/>
          <w:rtl/>
        </w:rPr>
        <w:t>ו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ת</w:t>
      </w:r>
      <w:r>
        <w:rPr>
          <w:rFonts w:ascii="FrankRuehl" w:hAnsi="FrankRuehl" w:cs="FrankRuehl" w:hint="cs"/>
          <w:sz w:val="28"/>
          <w:szCs w:val="28"/>
          <w:rtl/>
        </w:rPr>
        <w:t>ו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ב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מתנה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לצורף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</w:p>
    <w:p w:rsidR="00BB290C" w:rsidRPr="00085A4E" w:rsidRDefault="006702E3" w:rsidP="006702E3">
      <w:pPr>
        <w:spacing w:after="120" w:line="360" w:lineRule="auto"/>
        <w:rPr>
          <w:rFonts w:ascii="FrankRuehl" w:hAnsi="FrankRuehl" w:cs="FrankRuehl"/>
          <w:b/>
          <w:bCs/>
          <w:sz w:val="28"/>
          <w:szCs w:val="28"/>
          <w:rtl/>
        </w:rPr>
      </w:pP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 xml:space="preserve">3.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מי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היה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הכהן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בבית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מיכה</w:t>
      </w:r>
      <w:r w:rsidR="00BB290C" w:rsidRPr="00085A4E">
        <w:rPr>
          <w:rFonts w:ascii="FrankRuehl" w:hAnsi="FrankRuehl" w:cs="FrankRuehl"/>
          <w:b/>
          <w:bCs/>
          <w:sz w:val="28"/>
          <w:szCs w:val="28"/>
          <w:rtl/>
        </w:rPr>
        <w:t>?</w:t>
      </w:r>
    </w:p>
    <w:p w:rsidR="008856D7" w:rsidRPr="008856D7" w:rsidRDefault="00BB290C" w:rsidP="00BB290C">
      <w:pPr>
        <w:spacing w:after="120" w:line="360" w:lineRule="auto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     א.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הוא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בעצמו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 </w:t>
      </w:r>
      <w:r>
        <w:rPr>
          <w:rFonts w:ascii="FrankRuehl" w:hAnsi="FrankRuehl" w:cs="FrankRuehl" w:hint="cs"/>
          <w:sz w:val="28"/>
          <w:szCs w:val="28"/>
          <w:rtl/>
        </w:rPr>
        <w:t>ב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אחד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מבניו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ג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  <w:r>
        <w:rPr>
          <w:rFonts w:ascii="FrankRuehl" w:hAnsi="FrankRuehl" w:cs="FrankRuehl" w:hint="cs"/>
          <w:sz w:val="28"/>
          <w:szCs w:val="28"/>
          <w:rtl/>
        </w:rPr>
        <w:t xml:space="preserve"> הנער הלוי.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 </w:t>
      </w:r>
      <w:r>
        <w:rPr>
          <w:rFonts w:ascii="FrankRuehl" w:hAnsi="FrankRuehl" w:cs="FrankRuehl" w:hint="cs"/>
          <w:sz w:val="28"/>
          <w:szCs w:val="28"/>
          <w:rtl/>
        </w:rPr>
        <w:t xml:space="preserve"> ד.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בתחילה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אחד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מבניו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ולבסוף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הנער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הלוי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</w:p>
    <w:p w:rsidR="00294AFE" w:rsidRPr="00085A4E" w:rsidRDefault="00294AFE" w:rsidP="00294AFE">
      <w:pPr>
        <w:spacing w:after="120" w:line="360" w:lineRule="auto"/>
        <w:rPr>
          <w:rFonts w:ascii="FrankRuehl" w:hAnsi="FrankRuehl" w:cs="FrankRuehl"/>
          <w:b/>
          <w:bCs/>
          <w:sz w:val="28"/>
          <w:szCs w:val="28"/>
          <w:rtl/>
        </w:rPr>
      </w:pP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 xml:space="preserve">4.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מה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השכר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שהבטיח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מיכה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ללוי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>?</w:t>
      </w:r>
    </w:p>
    <w:p w:rsidR="008856D7" w:rsidRPr="008856D7" w:rsidRDefault="00294AFE" w:rsidP="00294AFE">
      <w:pPr>
        <w:spacing w:after="120" w:line="360" w:lineRule="auto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     א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עשר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כסף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לשנה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  </w:t>
      </w:r>
      <w:r>
        <w:rPr>
          <w:rFonts w:ascii="FrankRuehl" w:hAnsi="FrankRuehl" w:cs="FrankRuehl" w:hint="cs"/>
          <w:sz w:val="28"/>
          <w:szCs w:val="28"/>
          <w:rtl/>
        </w:rPr>
        <w:t>ב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בגדים</w:t>
      </w:r>
      <w:r>
        <w:rPr>
          <w:rFonts w:ascii="FrankRuehl" w:hAnsi="FrankRuehl" w:cs="FrankRuehl" w:hint="cs"/>
          <w:sz w:val="28"/>
          <w:szCs w:val="28"/>
          <w:rtl/>
        </w:rPr>
        <w:t xml:space="preserve"> לפי הצורך.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  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 xml:space="preserve">ג.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פרנסה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לחיות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  </w:t>
      </w:r>
      <w:r>
        <w:rPr>
          <w:rFonts w:ascii="FrankRuehl" w:hAnsi="FrankRuehl" w:cs="FrankRuehl" w:hint="cs"/>
          <w:sz w:val="28"/>
          <w:szCs w:val="28"/>
          <w:rtl/>
        </w:rPr>
        <w:t>ד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>
        <w:rPr>
          <w:rFonts w:ascii="FrankRuehl" w:hAnsi="FrankRuehl" w:cs="FrankRuehl" w:hint="cs"/>
          <w:sz w:val="28"/>
          <w:szCs w:val="28"/>
          <w:rtl/>
        </w:rPr>
        <w:t>כל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התשובות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נכונות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</w:p>
    <w:p w:rsidR="00852A40" w:rsidRPr="00085A4E" w:rsidRDefault="00852A40" w:rsidP="008856D7">
      <w:pPr>
        <w:spacing w:after="120" w:line="360" w:lineRule="auto"/>
        <w:jc w:val="both"/>
        <w:rPr>
          <w:rFonts w:ascii="FrankRuehl" w:hAnsi="FrankRuehl" w:cs="FrankRuehl"/>
          <w:b/>
          <w:bCs/>
          <w:sz w:val="28"/>
          <w:szCs w:val="28"/>
          <w:rtl/>
        </w:rPr>
      </w:pPr>
      <w:r w:rsidRPr="00085A4E">
        <w:rPr>
          <w:rFonts w:ascii="FrankRuehl" w:hAnsi="FrankRuehl" w:cs="FrankRuehl" w:hint="cs"/>
          <w:b/>
          <w:bCs/>
          <w:sz w:val="28"/>
          <w:szCs w:val="28"/>
          <w:rtl/>
        </w:rPr>
        <w:t xml:space="preserve">5.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האם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הנער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היה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שייך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לשבט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לוי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או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856D7" w:rsidRPr="00085A4E">
        <w:rPr>
          <w:rFonts w:ascii="FrankRuehl" w:hAnsi="FrankRuehl" w:cs="FrankRuehl" w:hint="cs"/>
          <w:b/>
          <w:bCs/>
          <w:sz w:val="28"/>
          <w:szCs w:val="28"/>
          <w:rtl/>
        </w:rPr>
        <w:t>יהודה</w:t>
      </w:r>
      <w:r w:rsidR="008856D7" w:rsidRPr="00085A4E">
        <w:rPr>
          <w:rFonts w:ascii="FrankRuehl" w:hAnsi="FrankRuehl" w:cs="FrankRuehl"/>
          <w:b/>
          <w:bCs/>
          <w:sz w:val="28"/>
          <w:szCs w:val="28"/>
          <w:rtl/>
        </w:rPr>
        <w:t>?</w:t>
      </w:r>
    </w:p>
    <w:p w:rsidR="008856D7" w:rsidRPr="00802D0D" w:rsidRDefault="00445373" w:rsidP="00852A40">
      <w:pPr>
        <w:spacing w:after="120"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r w:rsidRPr="008C643F">
        <w:rPr>
          <w:rFonts w:cs="Arial"/>
          <w:noProof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-451414</wp:posOffset>
            </wp:positionH>
            <wp:positionV relativeFrom="paragraph">
              <wp:posOffset>362064</wp:posOffset>
            </wp:positionV>
            <wp:extent cx="2883502" cy="2424255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9" t="10281" r="5847" b="7934"/>
                    <a:stretch/>
                  </pic:blipFill>
                  <pic:spPr bwMode="auto">
                    <a:xfrm>
                      <a:off x="0" y="0"/>
                      <a:ext cx="2884104" cy="24247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A40">
        <w:rPr>
          <w:rFonts w:ascii="FrankRuehl" w:hAnsi="FrankRuehl" w:cs="FrankRuehl" w:hint="cs"/>
          <w:sz w:val="28"/>
          <w:szCs w:val="28"/>
          <w:rtl/>
        </w:rPr>
        <w:t xml:space="preserve">     א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לוי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  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 </w:t>
      </w:r>
      <w:r w:rsidR="00852A40">
        <w:rPr>
          <w:rFonts w:ascii="FrankRuehl" w:hAnsi="FrankRuehl" w:cs="FrankRuehl" w:hint="cs"/>
          <w:sz w:val="28"/>
          <w:szCs w:val="28"/>
          <w:rtl/>
        </w:rPr>
        <w:t>ב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8856D7" w:rsidRPr="008856D7">
        <w:rPr>
          <w:rFonts w:ascii="FrankRuehl" w:hAnsi="FrankRuehl" w:cs="FrankRuehl" w:hint="cs"/>
          <w:sz w:val="28"/>
          <w:szCs w:val="28"/>
          <w:rtl/>
        </w:rPr>
        <w:t>יהודה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  </w:t>
      </w:r>
      <w:r w:rsidR="00852A40">
        <w:rPr>
          <w:rFonts w:ascii="FrankRuehl" w:hAnsi="FrankRuehl" w:cs="FrankRuehl" w:hint="cs"/>
          <w:sz w:val="28"/>
          <w:szCs w:val="28"/>
          <w:rtl/>
        </w:rPr>
        <w:t>ג</w:t>
      </w:r>
      <w:r w:rsidR="008856D7" w:rsidRPr="008856D7">
        <w:rPr>
          <w:rFonts w:ascii="FrankRuehl" w:hAnsi="FrankRuehl" w:cs="FrankRuehl"/>
          <w:sz w:val="28"/>
          <w:szCs w:val="28"/>
          <w:rtl/>
        </w:rPr>
        <w:t xml:space="preserve">. </w:t>
      </w:r>
      <w:r w:rsidR="00852A40">
        <w:rPr>
          <w:rFonts w:ascii="FrankRuehl" w:hAnsi="FrankRuehl" w:cs="FrankRuehl" w:hint="cs"/>
          <w:sz w:val="28"/>
          <w:szCs w:val="28"/>
          <w:rtl/>
        </w:rPr>
        <w:t>אביו משבט לוי ואמו מיהודה</w:t>
      </w:r>
      <w:r w:rsidR="008856D7" w:rsidRPr="008856D7">
        <w:rPr>
          <w:rFonts w:ascii="FrankRuehl" w:hAnsi="FrankRuehl" w:cs="FrankRuehl"/>
          <w:sz w:val="28"/>
          <w:szCs w:val="28"/>
          <w:rtl/>
        </w:rPr>
        <w:t>.</w:t>
      </w:r>
      <w:r w:rsidR="00852A40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="00AF696D">
        <w:rPr>
          <w:rFonts w:ascii="FrankRuehl" w:hAnsi="FrankRuehl" w:cs="FrankRuehl" w:hint="cs"/>
          <w:sz w:val="28"/>
          <w:szCs w:val="28"/>
          <w:rtl/>
        </w:rPr>
        <w:t xml:space="preserve">   </w:t>
      </w:r>
      <w:r w:rsidR="00852A40">
        <w:rPr>
          <w:rFonts w:ascii="FrankRuehl" w:hAnsi="FrankRuehl" w:cs="FrankRuehl" w:hint="cs"/>
          <w:sz w:val="28"/>
          <w:szCs w:val="28"/>
          <w:rtl/>
        </w:rPr>
        <w:t>ד. אמו משבט לוי ואביו מיהודה.</w:t>
      </w:r>
    </w:p>
    <w:p w:rsidR="008C476A" w:rsidRPr="00085A4E" w:rsidRDefault="008C476A" w:rsidP="00802D0D">
      <w:pPr>
        <w:spacing w:after="120" w:line="360" w:lineRule="auto"/>
        <w:jc w:val="both"/>
        <w:rPr>
          <w:rFonts w:ascii="FrankRuehl" w:hAnsi="FrankRuehl" w:cs="FrankRuehl"/>
          <w:sz w:val="14"/>
          <w:szCs w:val="14"/>
          <w:rtl/>
        </w:rPr>
      </w:pPr>
    </w:p>
    <w:p w:rsidR="00B64289" w:rsidRPr="00085A4E" w:rsidRDefault="00B64289" w:rsidP="00085A4E">
      <w:pPr>
        <w:spacing w:after="120" w:line="276" w:lineRule="auto"/>
        <w:jc w:val="both"/>
        <w:rPr>
          <w:rFonts w:ascii="FrankRuehl" w:hAnsi="FrankRuehl" w:cs="Guttman Hatzvi"/>
          <w:b/>
          <w:bCs/>
          <w:sz w:val="28"/>
          <w:szCs w:val="28"/>
          <w:rtl/>
        </w:rPr>
      </w:pPr>
      <w:r w:rsidRPr="00085A4E">
        <w:rPr>
          <w:rFonts w:ascii="FrankRuehl" w:hAnsi="FrankRuehl" w:cs="Guttman Hatzvi" w:hint="cs"/>
          <w:b/>
          <w:bCs/>
          <w:sz w:val="28"/>
          <w:szCs w:val="28"/>
          <w:rtl/>
        </w:rPr>
        <w:t>פרק</w:t>
      </w:r>
      <w:r w:rsidRPr="00085A4E">
        <w:rPr>
          <w:rFonts w:ascii="FrankRuehl" w:hAnsi="FrankRuehl" w:cs="Guttman Hatzvi"/>
          <w:b/>
          <w:bCs/>
          <w:sz w:val="28"/>
          <w:szCs w:val="28"/>
          <w:rtl/>
        </w:rPr>
        <w:t xml:space="preserve"> </w:t>
      </w:r>
      <w:r w:rsidRPr="00085A4E">
        <w:rPr>
          <w:rFonts w:ascii="FrankRuehl" w:hAnsi="FrankRuehl" w:cs="Guttman Hatzvi" w:hint="cs"/>
          <w:b/>
          <w:bCs/>
          <w:sz w:val="28"/>
          <w:szCs w:val="28"/>
          <w:rtl/>
        </w:rPr>
        <w:t>י</w:t>
      </w:r>
      <w:r w:rsidRPr="00085A4E">
        <w:rPr>
          <w:rFonts w:ascii="FrankRuehl" w:hAnsi="FrankRuehl" w:cs="Guttman Hatzvi" w:hint="cs"/>
          <w:b/>
          <w:bCs/>
          <w:sz w:val="28"/>
          <w:szCs w:val="28"/>
          <w:rtl/>
        </w:rPr>
        <w:t>"</w:t>
      </w:r>
      <w:r w:rsidRPr="00085A4E">
        <w:rPr>
          <w:rFonts w:ascii="FrankRuehl" w:hAnsi="FrankRuehl" w:cs="Guttman Hatzvi" w:hint="cs"/>
          <w:b/>
          <w:bCs/>
          <w:sz w:val="28"/>
          <w:szCs w:val="28"/>
          <w:rtl/>
        </w:rPr>
        <w:t>ח</w:t>
      </w:r>
      <w:r w:rsidRPr="00085A4E">
        <w:rPr>
          <w:rFonts w:ascii="FrankRuehl" w:hAnsi="FrankRuehl" w:cs="Guttman Hatzvi" w:hint="cs"/>
          <w:b/>
          <w:bCs/>
          <w:sz w:val="28"/>
          <w:szCs w:val="28"/>
          <w:rtl/>
        </w:rPr>
        <w:t>:</w:t>
      </w:r>
    </w:p>
    <w:p w:rsidR="00B64289" w:rsidRPr="00EE4061" w:rsidRDefault="00B64289" w:rsidP="00B64289">
      <w:pPr>
        <w:spacing w:after="120" w:line="360" w:lineRule="auto"/>
        <w:rPr>
          <w:rFonts w:ascii="FrankRuehl" w:hAnsi="FrankRuehl" w:cs="FrankRuehl"/>
          <w:b/>
          <w:bCs/>
          <w:sz w:val="28"/>
          <w:szCs w:val="28"/>
          <w:rtl/>
        </w:rPr>
      </w:pP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 xml:space="preserve">6. </w:t>
      </w: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>מה</w:t>
      </w:r>
      <w:r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>עושים</w:t>
      </w:r>
      <w:r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>אנשים</w:t>
      </w:r>
      <w:r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>משבט</w:t>
      </w:r>
      <w:r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>דן</w:t>
      </w:r>
      <w:r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>בבית</w:t>
      </w:r>
      <w:r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>מיכה</w:t>
      </w:r>
      <w:r w:rsidRPr="00EE4061">
        <w:rPr>
          <w:rFonts w:ascii="FrankRuehl" w:hAnsi="FrankRuehl" w:cs="FrankRuehl"/>
          <w:b/>
          <w:bCs/>
          <w:sz w:val="28"/>
          <w:szCs w:val="28"/>
          <w:rtl/>
        </w:rPr>
        <w:t>?</w:t>
      </w:r>
    </w:p>
    <w:p w:rsidR="00445373" w:rsidRDefault="00AF696D" w:rsidP="00AF696D">
      <w:pPr>
        <w:spacing w:after="120" w:line="360" w:lineRule="auto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    </w:t>
      </w:r>
      <w:r w:rsidR="00445373">
        <w:rPr>
          <w:rFonts w:ascii="FrankRuehl" w:hAnsi="FrankRuehl" w:cs="FrankRuehl" w:hint="cs"/>
          <w:sz w:val="28"/>
          <w:szCs w:val="28"/>
          <w:rtl/>
        </w:rPr>
        <w:t>א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הם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היו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בדרך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לרגל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את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ליש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445373">
        <w:rPr>
          <w:rFonts w:ascii="FrankRuehl" w:hAnsi="FrankRuehl" w:cs="FrankRuehl" w:hint="cs"/>
          <w:sz w:val="28"/>
          <w:szCs w:val="28"/>
          <w:rtl/>
        </w:rPr>
        <w:t>ב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9443CE">
        <w:rPr>
          <w:rFonts w:ascii="FrankRuehl" w:hAnsi="FrankRuehl" w:cs="FrankRuehl" w:hint="cs"/>
          <w:sz w:val="28"/>
          <w:szCs w:val="28"/>
          <w:rtl/>
        </w:rPr>
        <w:t xml:space="preserve">הם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ה</w:t>
      </w:r>
      <w:r w:rsidR="009443CE">
        <w:rPr>
          <w:rFonts w:ascii="FrankRuehl" w:hAnsi="FrankRuehl" w:cs="FrankRuehl" w:hint="cs"/>
          <w:sz w:val="28"/>
          <w:szCs w:val="28"/>
          <w:rtl/>
        </w:rPr>
        <w:t>ו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זמנו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לשם</w:t>
      </w:r>
      <w:r w:rsidR="00B64289" w:rsidRPr="00B64289">
        <w:rPr>
          <w:rFonts w:ascii="FrankRuehl" w:hAnsi="FrankRuehl" w:cs="FrankRuehl"/>
          <w:sz w:val="28"/>
          <w:szCs w:val="28"/>
          <w:rtl/>
        </w:rPr>
        <w:t>.</w:t>
      </w:r>
    </w:p>
    <w:p w:rsidR="00B64289" w:rsidRPr="00B64289" w:rsidRDefault="00AF696D" w:rsidP="009443CE">
      <w:pPr>
        <w:spacing w:after="120" w:line="360" w:lineRule="auto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    </w:t>
      </w:r>
      <w:r w:rsidR="00445373">
        <w:rPr>
          <w:rFonts w:ascii="FrankRuehl" w:hAnsi="FrankRuehl" w:cs="FrankRuehl" w:hint="cs"/>
          <w:sz w:val="28"/>
          <w:szCs w:val="28"/>
          <w:rtl/>
        </w:rPr>
        <w:t>ג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9443CE">
        <w:rPr>
          <w:rFonts w:ascii="FrankRuehl" w:hAnsi="FrankRuehl" w:cs="FrankRuehl" w:hint="cs"/>
          <w:sz w:val="28"/>
          <w:szCs w:val="28"/>
          <w:rtl/>
        </w:rPr>
        <w:t>הם רצ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ו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לשאול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="009443CE">
        <w:rPr>
          <w:rFonts w:ascii="FrankRuehl" w:hAnsi="FrankRuehl" w:cs="FrankRuehl" w:hint="cs"/>
          <w:sz w:val="28"/>
          <w:szCs w:val="28"/>
          <w:rtl/>
        </w:rPr>
        <w:t>באלהים</w:t>
      </w:r>
      <w:proofErr w:type="spellEnd"/>
      <w:r w:rsidR="009443CE" w:rsidRPr="00B64289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="009443CE">
        <w:rPr>
          <w:rFonts w:ascii="FrankRuehl" w:hAnsi="FrankRuehl" w:cs="FrankRuehl" w:hint="cs"/>
          <w:sz w:val="28"/>
          <w:szCs w:val="28"/>
          <w:rtl/>
        </w:rPr>
        <w:t>בעזר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ת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הנער</w:t>
      </w:r>
      <w:r w:rsidR="009443CE">
        <w:rPr>
          <w:rFonts w:ascii="FrankRuehl" w:hAnsi="FrankRuehl" w:cs="FrankRuehl" w:hint="cs"/>
          <w:sz w:val="28"/>
          <w:szCs w:val="28"/>
          <w:rtl/>
        </w:rPr>
        <w:t>.</w:t>
      </w:r>
    </w:p>
    <w:p w:rsidR="00445373" w:rsidRDefault="00EE4061" w:rsidP="00085A4E">
      <w:pPr>
        <w:spacing w:after="120" w:line="360" w:lineRule="auto"/>
        <w:rPr>
          <w:rFonts w:ascii="FrankRuehl" w:hAnsi="FrankRuehl" w:cs="FrankRuehl"/>
          <w:b/>
          <w:bCs/>
          <w:sz w:val="28"/>
          <w:szCs w:val="28"/>
          <w:rtl/>
        </w:rPr>
      </w:pP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>7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 xml:space="preserve">. 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האם</w:t>
      </w:r>
      <w:r w:rsidR="00B64289"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כשבקשו</w:t>
      </w:r>
      <w:r w:rsidR="00B64289"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לשאול</w:t>
      </w:r>
      <w:r w:rsidR="00B64289"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proofErr w:type="spellStart"/>
      <w:r w:rsidR="00085A4E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באלה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ים</w:t>
      </w:r>
      <w:proofErr w:type="spellEnd"/>
      <w:r w:rsidR="00B64289"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085A4E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התכוונ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ו</w:t>
      </w:r>
      <w:r w:rsidR="00B64289"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לשם</w:t>
      </w:r>
    </w:p>
    <w:p w:rsidR="00B64289" w:rsidRPr="00B64289" w:rsidRDefault="00B64289" w:rsidP="00445373">
      <w:pPr>
        <w:spacing w:after="120" w:line="360" w:lineRule="auto"/>
        <w:rPr>
          <w:rFonts w:ascii="FrankRuehl" w:hAnsi="FrankRuehl" w:cs="FrankRuehl"/>
          <w:sz w:val="28"/>
          <w:szCs w:val="28"/>
          <w:rtl/>
        </w:rPr>
      </w:pP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>ע</w:t>
      </w:r>
      <w:r w:rsidR="00085A4E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בודה זרה</w:t>
      </w:r>
      <w:r w:rsidRPr="00EE4061">
        <w:rPr>
          <w:rFonts w:ascii="FrankRuehl" w:hAnsi="FrankRuehl" w:cs="FrankRuehl"/>
          <w:b/>
          <w:bCs/>
          <w:sz w:val="28"/>
          <w:szCs w:val="28"/>
          <w:rtl/>
        </w:rPr>
        <w:t>?</w:t>
      </w:r>
      <w:r w:rsidR="00445373">
        <w:rPr>
          <w:rFonts w:ascii="FrankRuehl" w:hAnsi="FrankRuehl" w:cs="FrankRuehl" w:hint="cs"/>
          <w:sz w:val="28"/>
          <w:szCs w:val="28"/>
          <w:rtl/>
        </w:rPr>
        <w:t xml:space="preserve">                א</w:t>
      </w:r>
      <w:r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Pr="00B64289">
        <w:rPr>
          <w:rFonts w:ascii="FrankRuehl" w:hAnsi="FrankRuehl" w:cs="FrankRuehl" w:hint="cs"/>
          <w:sz w:val="28"/>
          <w:szCs w:val="28"/>
          <w:rtl/>
        </w:rPr>
        <w:t>כן</w:t>
      </w:r>
      <w:r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C301C5">
        <w:rPr>
          <w:rFonts w:ascii="FrankRuehl" w:hAnsi="FrankRuehl" w:cs="FrankRuehl" w:hint="cs"/>
          <w:sz w:val="28"/>
          <w:szCs w:val="28"/>
          <w:rtl/>
        </w:rPr>
        <w:t xml:space="preserve">  </w:t>
      </w:r>
      <w:r w:rsidR="00445373">
        <w:rPr>
          <w:rFonts w:ascii="FrankRuehl" w:hAnsi="FrankRuehl" w:cs="FrankRuehl" w:hint="cs"/>
          <w:sz w:val="28"/>
          <w:szCs w:val="28"/>
          <w:rtl/>
        </w:rPr>
        <w:t>ב</w:t>
      </w:r>
      <w:r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Pr="00B64289">
        <w:rPr>
          <w:rFonts w:ascii="FrankRuehl" w:hAnsi="FrankRuehl" w:cs="FrankRuehl" w:hint="cs"/>
          <w:sz w:val="28"/>
          <w:szCs w:val="28"/>
          <w:rtl/>
        </w:rPr>
        <w:t>לא</w:t>
      </w:r>
      <w:r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C301C5">
        <w:rPr>
          <w:rFonts w:ascii="FrankRuehl" w:hAnsi="FrankRuehl" w:cs="FrankRuehl" w:hint="cs"/>
          <w:sz w:val="28"/>
          <w:szCs w:val="28"/>
          <w:rtl/>
        </w:rPr>
        <w:t xml:space="preserve">  </w:t>
      </w:r>
      <w:r w:rsidR="00445373">
        <w:rPr>
          <w:rFonts w:ascii="FrankRuehl" w:hAnsi="FrankRuehl" w:cs="FrankRuehl" w:hint="cs"/>
          <w:sz w:val="28"/>
          <w:szCs w:val="28"/>
          <w:rtl/>
        </w:rPr>
        <w:t>ג</w:t>
      </w:r>
      <w:r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Pr="00B64289">
        <w:rPr>
          <w:rFonts w:ascii="FrankRuehl" w:hAnsi="FrankRuehl" w:cs="FrankRuehl" w:hint="cs"/>
          <w:sz w:val="28"/>
          <w:szCs w:val="28"/>
          <w:rtl/>
        </w:rPr>
        <w:t>גם</w:t>
      </w:r>
      <w:r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Pr="00B64289">
        <w:rPr>
          <w:rFonts w:ascii="FrankRuehl" w:hAnsi="FrankRuehl" w:cs="FrankRuehl" w:hint="cs"/>
          <w:sz w:val="28"/>
          <w:szCs w:val="28"/>
          <w:rtl/>
        </w:rPr>
        <w:t>וגם</w:t>
      </w:r>
      <w:r w:rsidRPr="00B64289">
        <w:rPr>
          <w:rFonts w:ascii="FrankRuehl" w:hAnsi="FrankRuehl" w:cs="FrankRuehl"/>
          <w:sz w:val="28"/>
          <w:szCs w:val="28"/>
          <w:rtl/>
        </w:rPr>
        <w:t>.</w:t>
      </w:r>
    </w:p>
    <w:p w:rsidR="00B64289" w:rsidRPr="00EE4061" w:rsidRDefault="00EE4061" w:rsidP="00B64289">
      <w:pPr>
        <w:spacing w:after="120" w:line="360" w:lineRule="auto"/>
        <w:rPr>
          <w:rFonts w:ascii="FrankRuehl" w:hAnsi="FrankRuehl" w:cs="FrankRuehl"/>
          <w:b/>
          <w:bCs/>
          <w:sz w:val="28"/>
          <w:szCs w:val="28"/>
          <w:rtl/>
        </w:rPr>
      </w:pPr>
      <w:r w:rsidRPr="00EE4061">
        <w:rPr>
          <w:rFonts w:ascii="FrankRuehl" w:hAnsi="FrankRuehl" w:cs="FrankRuehl" w:hint="cs"/>
          <w:b/>
          <w:bCs/>
          <w:sz w:val="28"/>
          <w:szCs w:val="28"/>
          <w:rtl/>
        </w:rPr>
        <w:t>8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 xml:space="preserve">. 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מה</w:t>
      </w:r>
      <w:r w:rsidR="00B64289"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הכוונה</w:t>
      </w:r>
      <w:r w:rsidR="00B64289"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085A4E" w:rsidRPr="00EE4061">
        <w:rPr>
          <w:rFonts w:ascii="FrankRuehl" w:hAnsi="FrankRuehl" w:cs="FrankRuehl" w:hint="cs"/>
          <w:b/>
          <w:bCs/>
          <w:sz w:val="28"/>
          <w:szCs w:val="28"/>
          <w:rtl/>
        </w:rPr>
        <w:t>"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כמשפט</w:t>
      </w:r>
      <w:r w:rsidR="00B64289" w:rsidRPr="00EE4061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B64289" w:rsidRPr="00EE4061">
        <w:rPr>
          <w:rFonts w:ascii="FrankRuehl" w:hAnsi="FrankRuehl" w:cs="FrankRuehl" w:hint="cs"/>
          <w:b/>
          <w:bCs/>
          <w:sz w:val="28"/>
          <w:szCs w:val="28"/>
          <w:rtl/>
        </w:rPr>
        <w:t>צידונים</w:t>
      </w:r>
      <w:r w:rsidR="00085A4E" w:rsidRPr="00EE4061">
        <w:rPr>
          <w:rFonts w:ascii="FrankRuehl" w:hAnsi="FrankRuehl" w:cs="FrankRuehl" w:hint="cs"/>
          <w:b/>
          <w:bCs/>
          <w:sz w:val="28"/>
          <w:szCs w:val="28"/>
          <w:rtl/>
        </w:rPr>
        <w:t xml:space="preserve">" </w:t>
      </w:r>
      <w:r w:rsidR="00085A4E" w:rsidRPr="00C301C5">
        <w:rPr>
          <w:rFonts w:ascii="FrankRuehl" w:hAnsi="FrankRuehl" w:cs="FrankRuehl" w:hint="cs"/>
          <w:b/>
          <w:bCs/>
          <w:rtl/>
        </w:rPr>
        <w:t>(פסוק ז')</w:t>
      </w:r>
      <w:r w:rsidR="00B64289" w:rsidRPr="00EE4061">
        <w:rPr>
          <w:rFonts w:ascii="FrankRuehl" w:hAnsi="FrankRuehl" w:cs="FrankRuehl"/>
          <w:b/>
          <w:bCs/>
          <w:sz w:val="28"/>
          <w:szCs w:val="28"/>
          <w:rtl/>
        </w:rPr>
        <w:t>?</w:t>
      </w:r>
    </w:p>
    <w:p w:rsidR="00B64289" w:rsidRPr="00B64289" w:rsidRDefault="00C301C5" w:rsidP="00C301C5">
      <w:pPr>
        <w:spacing w:after="120" w:line="360" w:lineRule="auto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    </w:t>
      </w:r>
      <w:r w:rsidR="00445373">
        <w:rPr>
          <w:rFonts w:ascii="FrankRuehl" w:hAnsi="FrankRuehl" w:cs="FrankRuehl" w:hint="cs"/>
          <w:sz w:val="28"/>
          <w:szCs w:val="28"/>
          <w:rtl/>
        </w:rPr>
        <w:t>א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כמו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שהציד</w:t>
      </w:r>
      <w:r w:rsidR="009443CE">
        <w:rPr>
          <w:rFonts w:ascii="FrankRuehl" w:hAnsi="FrankRuehl" w:cs="FrankRuehl" w:hint="cs"/>
          <w:sz w:val="28"/>
          <w:szCs w:val="28"/>
          <w:rtl/>
        </w:rPr>
        <w:t>ו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נים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חי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ים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בשקט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בלי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פחד</w:t>
      </w:r>
      <w:r w:rsidR="00B64289" w:rsidRPr="00B64289">
        <w:rPr>
          <w:rFonts w:ascii="FrankRuehl" w:hAnsi="FrankRuehl" w:cs="FrankRuehl"/>
          <w:sz w:val="28"/>
          <w:szCs w:val="28"/>
          <w:rtl/>
        </w:rPr>
        <w:t>.</w:t>
      </w:r>
      <w:r>
        <w:rPr>
          <w:rFonts w:ascii="FrankRuehl" w:hAnsi="FrankRuehl" w:cs="FrankRuehl" w:hint="cs"/>
          <w:sz w:val="28"/>
          <w:szCs w:val="28"/>
          <w:rtl/>
        </w:rPr>
        <w:t xml:space="preserve">  </w:t>
      </w:r>
      <w:r w:rsidR="00445373">
        <w:rPr>
          <w:rFonts w:ascii="FrankRuehl" w:hAnsi="FrankRuehl" w:cs="FrankRuehl" w:hint="cs"/>
          <w:sz w:val="28"/>
          <w:szCs w:val="28"/>
          <w:rtl/>
        </w:rPr>
        <w:t>ב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כמו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שהצידונים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ש</w:t>
      </w:r>
      <w:r w:rsidR="009443CE">
        <w:rPr>
          <w:rFonts w:ascii="FrankRuehl" w:hAnsi="FrankRuehl" w:cs="FrankRuehl" w:hint="cs"/>
          <w:sz w:val="28"/>
          <w:szCs w:val="28"/>
          <w:rtl/>
        </w:rPr>
        <w:t>ו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פט</w:t>
      </w:r>
      <w:r w:rsidR="009443CE">
        <w:rPr>
          <w:rFonts w:ascii="FrankRuehl" w:hAnsi="FrankRuehl" w:cs="FrankRuehl" w:hint="cs"/>
          <w:sz w:val="28"/>
          <w:szCs w:val="28"/>
          <w:rtl/>
        </w:rPr>
        <w:t>ים</w:t>
      </w:r>
      <w:r w:rsidR="00B64289" w:rsidRPr="00B64289">
        <w:rPr>
          <w:rFonts w:ascii="FrankRuehl" w:hAnsi="FrankRuehl" w:cs="FrankRuehl"/>
          <w:sz w:val="28"/>
          <w:szCs w:val="28"/>
          <w:rtl/>
        </w:rPr>
        <w:t>.</w:t>
      </w:r>
      <w:r>
        <w:rPr>
          <w:rFonts w:ascii="FrankRuehl" w:hAnsi="FrankRuehl" w:cs="FrankRuehl" w:hint="cs"/>
          <w:sz w:val="28"/>
          <w:szCs w:val="28"/>
          <w:rtl/>
        </w:rPr>
        <w:t xml:space="preserve">  </w:t>
      </w:r>
      <w:r w:rsidR="00445373">
        <w:rPr>
          <w:rFonts w:ascii="FrankRuehl" w:hAnsi="FrankRuehl" w:cs="FrankRuehl" w:hint="cs"/>
          <w:sz w:val="28"/>
          <w:szCs w:val="28"/>
          <w:rtl/>
        </w:rPr>
        <w:t>ג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9443CE">
        <w:rPr>
          <w:rFonts w:ascii="FrankRuehl" w:hAnsi="FrankRuehl" w:cs="FrankRuehl" w:hint="cs"/>
          <w:sz w:val="28"/>
          <w:szCs w:val="28"/>
          <w:rtl/>
        </w:rPr>
        <w:t>כ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התנהגו</w:t>
      </w:r>
      <w:r w:rsidR="009443CE">
        <w:rPr>
          <w:rFonts w:ascii="FrankRuehl" w:hAnsi="FrankRuehl" w:cs="FrankRuehl" w:hint="cs"/>
          <w:sz w:val="28"/>
          <w:szCs w:val="28"/>
          <w:rtl/>
        </w:rPr>
        <w:t>תם הרעה.</w:t>
      </w:r>
    </w:p>
    <w:p w:rsidR="00B64289" w:rsidRPr="009C59DF" w:rsidRDefault="009C59DF" w:rsidP="00B64289">
      <w:pPr>
        <w:spacing w:after="120" w:line="360" w:lineRule="auto"/>
        <w:rPr>
          <w:rFonts w:ascii="FrankRuehl" w:hAnsi="FrankRuehl" w:cs="FrankRuehl"/>
          <w:b/>
          <w:bCs/>
          <w:sz w:val="28"/>
          <w:szCs w:val="28"/>
          <w:rtl/>
        </w:rPr>
      </w:pP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9</w:t>
      </w:r>
      <w:r w:rsidR="00B64289" w:rsidRPr="009C59DF">
        <w:rPr>
          <w:rFonts w:ascii="FrankRuehl" w:hAnsi="FrankRuehl" w:cs="FrankRuehl" w:hint="cs"/>
          <w:b/>
          <w:bCs/>
          <w:sz w:val="28"/>
          <w:szCs w:val="28"/>
          <w:rtl/>
        </w:rPr>
        <w:t xml:space="preserve">. </w:t>
      </w:r>
      <w:r w:rsidR="00B64289" w:rsidRPr="009C59DF">
        <w:rPr>
          <w:rFonts w:ascii="FrankRuehl" w:hAnsi="FrankRuehl" w:cs="FrankRuehl" w:hint="cs"/>
          <w:b/>
          <w:bCs/>
          <w:sz w:val="28"/>
          <w:szCs w:val="28"/>
          <w:rtl/>
        </w:rPr>
        <w:t>איך</w:t>
      </w:r>
      <w:r w:rsidR="00B64289"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B64289" w:rsidRPr="009C59DF">
        <w:rPr>
          <w:rFonts w:ascii="FrankRuehl" w:hAnsi="FrankRuehl" w:cs="FrankRuehl" w:hint="cs"/>
          <w:b/>
          <w:bCs/>
          <w:sz w:val="28"/>
          <w:szCs w:val="28"/>
          <w:rtl/>
        </w:rPr>
        <w:t>שכנעו</w:t>
      </w:r>
      <w:r w:rsidR="00B64289"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C301C5">
        <w:rPr>
          <w:rFonts w:ascii="FrankRuehl" w:hAnsi="FrankRuehl" w:cs="FrankRuehl" w:hint="cs"/>
          <w:b/>
          <w:bCs/>
          <w:sz w:val="28"/>
          <w:szCs w:val="28"/>
          <w:rtl/>
        </w:rPr>
        <w:t xml:space="preserve">בני דן </w:t>
      </w:r>
      <w:r w:rsidR="00B64289" w:rsidRPr="009C59DF">
        <w:rPr>
          <w:rFonts w:ascii="FrankRuehl" w:hAnsi="FrankRuehl" w:cs="FrankRuehl" w:hint="cs"/>
          <w:b/>
          <w:bCs/>
          <w:sz w:val="28"/>
          <w:szCs w:val="28"/>
          <w:rtl/>
        </w:rPr>
        <w:t>את</w:t>
      </w:r>
      <w:r w:rsidR="00B64289"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B64289" w:rsidRPr="009C59DF">
        <w:rPr>
          <w:rFonts w:ascii="FrankRuehl" w:hAnsi="FrankRuehl" w:cs="FrankRuehl" w:hint="cs"/>
          <w:b/>
          <w:bCs/>
          <w:sz w:val="28"/>
          <w:szCs w:val="28"/>
          <w:rtl/>
        </w:rPr>
        <w:t>הנער</w:t>
      </w:r>
      <w:r w:rsidR="00B64289"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B64289" w:rsidRPr="009C59DF">
        <w:rPr>
          <w:rFonts w:ascii="FrankRuehl" w:hAnsi="FrankRuehl" w:cs="FrankRuehl" w:hint="cs"/>
          <w:b/>
          <w:bCs/>
          <w:sz w:val="28"/>
          <w:szCs w:val="28"/>
          <w:rtl/>
        </w:rPr>
        <w:t>הלוי</w:t>
      </w:r>
      <w:r w:rsidR="00B64289"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B64289" w:rsidRPr="009C59DF">
        <w:rPr>
          <w:rFonts w:ascii="FrankRuehl" w:hAnsi="FrankRuehl" w:cs="FrankRuehl" w:hint="cs"/>
          <w:b/>
          <w:bCs/>
          <w:sz w:val="28"/>
          <w:szCs w:val="28"/>
          <w:rtl/>
        </w:rPr>
        <w:t>שיצטרף</w:t>
      </w:r>
      <w:r w:rsidR="00B64289"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C301C5">
        <w:rPr>
          <w:rFonts w:ascii="FrankRuehl" w:hAnsi="FrankRuehl" w:cs="FrankRuehl" w:hint="cs"/>
          <w:b/>
          <w:bCs/>
          <w:sz w:val="28"/>
          <w:szCs w:val="28"/>
          <w:rtl/>
        </w:rPr>
        <w:t>אליה</w:t>
      </w:r>
      <w:r w:rsidR="00B64289" w:rsidRPr="009C59DF">
        <w:rPr>
          <w:rFonts w:ascii="FrankRuehl" w:hAnsi="FrankRuehl" w:cs="FrankRuehl" w:hint="cs"/>
          <w:b/>
          <w:bCs/>
          <w:sz w:val="28"/>
          <w:szCs w:val="28"/>
          <w:rtl/>
        </w:rPr>
        <w:t>ם</w:t>
      </w:r>
      <w:r w:rsidR="00B64289" w:rsidRPr="009C59DF">
        <w:rPr>
          <w:rFonts w:ascii="FrankRuehl" w:hAnsi="FrankRuehl" w:cs="FrankRuehl"/>
          <w:b/>
          <w:bCs/>
          <w:sz w:val="28"/>
          <w:szCs w:val="28"/>
          <w:rtl/>
        </w:rPr>
        <w:t>?</w:t>
      </w:r>
    </w:p>
    <w:p w:rsidR="00B64289" w:rsidRPr="00B64289" w:rsidRDefault="009C59DF" w:rsidP="00B64289">
      <w:pPr>
        <w:spacing w:after="120" w:line="360" w:lineRule="auto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>__________________________________________________________</w:t>
      </w:r>
    </w:p>
    <w:p w:rsidR="00B64289" w:rsidRPr="009C59DF" w:rsidRDefault="00B64289" w:rsidP="009C59DF">
      <w:pPr>
        <w:spacing w:after="120" w:line="360" w:lineRule="auto"/>
        <w:rPr>
          <w:rFonts w:ascii="FrankRuehl" w:hAnsi="FrankRuehl" w:cs="FrankRuehl"/>
          <w:b/>
          <w:bCs/>
          <w:sz w:val="28"/>
          <w:szCs w:val="28"/>
          <w:rtl/>
        </w:rPr>
      </w:pP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1</w:t>
      </w:r>
      <w:r w:rsidR="009C59DF" w:rsidRPr="009C59DF">
        <w:rPr>
          <w:rFonts w:ascii="FrankRuehl" w:hAnsi="FrankRuehl" w:cs="FrankRuehl" w:hint="cs"/>
          <w:b/>
          <w:bCs/>
          <w:sz w:val="28"/>
          <w:szCs w:val="28"/>
          <w:rtl/>
        </w:rPr>
        <w:t>0</w:t>
      </w: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 xml:space="preserve">. </w:t>
      </w: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אם</w:t>
      </w:r>
      <w:r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בני</w:t>
      </w:r>
      <w:r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דן</w:t>
      </w:r>
      <w:r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רצו</w:t>
      </w:r>
      <w:r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להתיישב</w:t>
      </w:r>
      <w:r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בעיר</w:t>
      </w:r>
      <w:r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ליש</w:t>
      </w:r>
      <w:r w:rsidR="009C59DF" w:rsidRPr="009C59DF">
        <w:rPr>
          <w:rFonts w:ascii="FrankRuehl" w:hAnsi="FrankRuehl" w:cs="FrankRuehl" w:hint="cs"/>
          <w:b/>
          <w:bCs/>
          <w:sz w:val="28"/>
          <w:szCs w:val="28"/>
          <w:rtl/>
        </w:rPr>
        <w:t>,</w:t>
      </w:r>
      <w:r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למה</w:t>
      </w:r>
      <w:r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9C59DF">
        <w:rPr>
          <w:rFonts w:ascii="FrankRuehl" w:hAnsi="FrankRuehl" w:cs="FrankRuehl" w:hint="cs"/>
          <w:b/>
          <w:bCs/>
          <w:sz w:val="28"/>
          <w:szCs w:val="28"/>
          <w:rtl/>
        </w:rPr>
        <w:t>שרפו</w:t>
      </w:r>
      <w:r w:rsidRPr="009C59DF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9C59DF" w:rsidRPr="009C59DF">
        <w:rPr>
          <w:rFonts w:ascii="FrankRuehl" w:hAnsi="FrankRuehl" w:cs="FrankRuehl" w:hint="cs"/>
          <w:b/>
          <w:bCs/>
          <w:sz w:val="28"/>
          <w:szCs w:val="28"/>
          <w:rtl/>
        </w:rPr>
        <w:t>אותה</w:t>
      </w:r>
      <w:r w:rsidRPr="009C59DF">
        <w:rPr>
          <w:rFonts w:ascii="FrankRuehl" w:hAnsi="FrankRuehl" w:cs="FrankRuehl"/>
          <w:b/>
          <w:bCs/>
          <w:sz w:val="28"/>
          <w:szCs w:val="28"/>
          <w:rtl/>
        </w:rPr>
        <w:t>?</w:t>
      </w:r>
    </w:p>
    <w:p w:rsidR="00B64289" w:rsidRPr="00B64289" w:rsidRDefault="00C301C5" w:rsidP="00C301C5">
      <w:pPr>
        <w:spacing w:after="120" w:line="360" w:lineRule="auto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     </w:t>
      </w:r>
      <w:r w:rsidR="00445373">
        <w:rPr>
          <w:rFonts w:ascii="FrankRuehl" w:hAnsi="FrankRuehl" w:cs="FrankRuehl" w:hint="cs"/>
          <w:sz w:val="28"/>
          <w:szCs w:val="28"/>
          <w:rtl/>
        </w:rPr>
        <w:t>א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כי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="009C59DF">
        <w:rPr>
          <w:rFonts w:ascii="FrankRuehl" w:hAnsi="FrankRuehl" w:cs="FrankRuehl" w:hint="cs"/>
          <w:sz w:val="28"/>
          <w:szCs w:val="28"/>
          <w:rtl/>
        </w:rPr>
        <w:t>היתה</w:t>
      </w:r>
      <w:proofErr w:type="spellEnd"/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מלא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ה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ב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עבודה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זרה</w:t>
      </w:r>
      <w:r>
        <w:rPr>
          <w:rFonts w:ascii="FrankRuehl" w:hAnsi="FrankRuehl" w:cs="FrankRuehl"/>
          <w:sz w:val="28"/>
          <w:szCs w:val="28"/>
          <w:rtl/>
        </w:rPr>
        <w:t>.</w:t>
      </w:r>
      <w:r>
        <w:rPr>
          <w:rFonts w:ascii="FrankRuehl" w:hAnsi="FrankRuehl" w:cs="FrankRuehl" w:hint="cs"/>
          <w:sz w:val="28"/>
          <w:szCs w:val="28"/>
          <w:rtl/>
        </w:rPr>
        <w:t xml:space="preserve">  </w:t>
      </w:r>
      <w:r w:rsidR="00445373">
        <w:rPr>
          <w:rFonts w:ascii="FrankRuehl" w:hAnsi="FrankRuehl" w:cs="FrankRuehl" w:hint="cs"/>
          <w:sz w:val="28"/>
          <w:szCs w:val="28"/>
          <w:rtl/>
        </w:rPr>
        <w:t>ב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כ</w:t>
      </w:r>
      <w:r w:rsidR="009C59DF">
        <w:rPr>
          <w:rFonts w:ascii="FrankRuehl" w:hAnsi="FrankRuehl" w:cs="FrankRuehl" w:hint="cs"/>
          <w:sz w:val="28"/>
          <w:szCs w:val="28"/>
          <w:rtl/>
        </w:rPr>
        <w:t>ד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י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לכבוש</w:t>
      </w:r>
      <w:r>
        <w:rPr>
          <w:rFonts w:ascii="FrankRuehl" w:hAnsi="FrankRuehl" w:cs="FrankRuehl" w:hint="cs"/>
          <w:sz w:val="28"/>
          <w:szCs w:val="28"/>
          <w:rtl/>
        </w:rPr>
        <w:t xml:space="preserve"> אותה ב</w:t>
      </w:r>
      <w:r>
        <w:rPr>
          <w:rFonts w:ascii="FrankRuehl" w:hAnsi="FrankRuehl" w:cs="FrankRuehl" w:hint="cs"/>
          <w:sz w:val="28"/>
          <w:szCs w:val="28"/>
          <w:rtl/>
        </w:rPr>
        <w:t>יותר</w:t>
      </w:r>
      <w:r w:rsidRPr="00B64289">
        <w:rPr>
          <w:rFonts w:ascii="FrankRuehl" w:hAnsi="FrankRuehl" w:cs="FrankRuehl" w:hint="cs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קלות.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="00445373">
        <w:rPr>
          <w:rFonts w:ascii="FrankRuehl" w:hAnsi="FrankRuehl" w:cs="FrankRuehl" w:hint="cs"/>
          <w:sz w:val="28"/>
          <w:szCs w:val="28"/>
          <w:rtl/>
        </w:rPr>
        <w:t>ג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.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שתי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התשובות</w:t>
      </w:r>
      <w:r w:rsidR="00B64289" w:rsidRPr="00B64289">
        <w:rPr>
          <w:rFonts w:ascii="FrankRuehl" w:hAnsi="FrankRuehl" w:cs="FrankRuehl"/>
          <w:sz w:val="28"/>
          <w:szCs w:val="28"/>
          <w:rtl/>
        </w:rPr>
        <w:t xml:space="preserve"> </w:t>
      </w:r>
      <w:r w:rsidR="00B64289" w:rsidRPr="00B64289">
        <w:rPr>
          <w:rFonts w:ascii="FrankRuehl" w:hAnsi="FrankRuehl" w:cs="FrankRuehl" w:hint="cs"/>
          <w:sz w:val="28"/>
          <w:szCs w:val="28"/>
          <w:rtl/>
        </w:rPr>
        <w:t>נכונות</w:t>
      </w:r>
      <w:r w:rsidR="00B64289" w:rsidRPr="00B64289">
        <w:rPr>
          <w:rFonts w:ascii="FrankRuehl" w:hAnsi="FrankRuehl" w:cs="FrankRuehl"/>
          <w:sz w:val="28"/>
          <w:szCs w:val="28"/>
          <w:rtl/>
        </w:rPr>
        <w:t>.</w:t>
      </w:r>
    </w:p>
    <w:p w:rsidR="008C476A" w:rsidRPr="00802D0D" w:rsidRDefault="00B64289" w:rsidP="00445373">
      <w:pPr>
        <w:spacing w:after="120" w:line="360" w:lineRule="auto"/>
        <w:jc w:val="both"/>
        <w:rPr>
          <w:rFonts w:ascii="FrankRuehl" w:hAnsi="FrankRuehl" w:cs="FrankRuehl"/>
          <w:sz w:val="28"/>
          <w:szCs w:val="28"/>
        </w:rPr>
      </w:pPr>
      <w:r w:rsidRPr="008C18FB">
        <w:rPr>
          <w:rFonts w:ascii="FrankRuehl" w:hAnsi="FrankRuehl" w:cs="FrankRuehl" w:hint="cs"/>
          <w:b/>
          <w:bCs/>
          <w:sz w:val="28"/>
          <w:szCs w:val="28"/>
          <w:rtl/>
        </w:rPr>
        <w:t>1</w:t>
      </w:r>
      <w:r w:rsidR="008C18FB" w:rsidRPr="008C18FB">
        <w:rPr>
          <w:rFonts w:ascii="FrankRuehl" w:hAnsi="FrankRuehl" w:cs="FrankRuehl" w:hint="cs"/>
          <w:b/>
          <w:bCs/>
          <w:sz w:val="28"/>
          <w:szCs w:val="28"/>
          <w:rtl/>
        </w:rPr>
        <w:t>1</w:t>
      </w:r>
      <w:r w:rsidRPr="008C18FB">
        <w:rPr>
          <w:rFonts w:ascii="FrankRuehl" w:hAnsi="FrankRuehl" w:cs="FrankRuehl" w:hint="cs"/>
          <w:b/>
          <w:bCs/>
          <w:sz w:val="28"/>
          <w:szCs w:val="28"/>
          <w:rtl/>
        </w:rPr>
        <w:t xml:space="preserve">. </w:t>
      </w:r>
      <w:r w:rsidRPr="008C18FB">
        <w:rPr>
          <w:rFonts w:ascii="FrankRuehl" w:hAnsi="FrankRuehl" w:cs="FrankRuehl" w:hint="cs"/>
          <w:b/>
          <w:bCs/>
          <w:sz w:val="28"/>
          <w:szCs w:val="28"/>
          <w:rtl/>
        </w:rPr>
        <w:t>איך</w:t>
      </w:r>
      <w:r w:rsidRPr="008C18FB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8C18FB">
        <w:rPr>
          <w:rFonts w:ascii="FrankRuehl" w:hAnsi="FrankRuehl" w:cs="FrankRuehl" w:hint="cs"/>
          <w:b/>
          <w:bCs/>
          <w:sz w:val="28"/>
          <w:szCs w:val="28"/>
          <w:rtl/>
        </w:rPr>
        <w:t>קראו</w:t>
      </w:r>
      <w:r w:rsidRPr="008C18FB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8C18FB">
        <w:rPr>
          <w:rFonts w:ascii="FrankRuehl" w:hAnsi="FrankRuehl" w:cs="FrankRuehl" w:hint="cs"/>
          <w:b/>
          <w:bCs/>
          <w:sz w:val="28"/>
          <w:szCs w:val="28"/>
          <w:rtl/>
        </w:rPr>
        <w:t>לנער</w:t>
      </w:r>
      <w:r w:rsidRPr="008C18FB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8C18FB">
        <w:rPr>
          <w:rFonts w:ascii="FrankRuehl" w:hAnsi="FrankRuehl" w:cs="FrankRuehl" w:hint="cs"/>
          <w:b/>
          <w:bCs/>
          <w:sz w:val="28"/>
          <w:szCs w:val="28"/>
          <w:rtl/>
        </w:rPr>
        <w:t>הלוי</w:t>
      </w:r>
      <w:r w:rsidRPr="008C18FB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8C18FB">
        <w:rPr>
          <w:rFonts w:ascii="FrankRuehl" w:hAnsi="FrankRuehl" w:cs="FrankRuehl" w:hint="cs"/>
          <w:b/>
          <w:bCs/>
          <w:sz w:val="28"/>
          <w:szCs w:val="28"/>
          <w:rtl/>
        </w:rPr>
        <w:t>שהיה</w:t>
      </w:r>
      <w:r w:rsidRPr="008C18FB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8C18FB">
        <w:rPr>
          <w:rFonts w:ascii="FrankRuehl" w:hAnsi="FrankRuehl" w:cs="FrankRuehl" w:hint="cs"/>
          <w:b/>
          <w:bCs/>
          <w:sz w:val="28"/>
          <w:szCs w:val="28"/>
          <w:rtl/>
        </w:rPr>
        <w:t>כהן</w:t>
      </w:r>
      <w:r w:rsidRPr="008C18FB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8C18FB">
        <w:rPr>
          <w:rFonts w:ascii="FrankRuehl" w:hAnsi="FrankRuehl" w:cs="FrankRuehl" w:hint="cs"/>
          <w:b/>
          <w:bCs/>
          <w:sz w:val="28"/>
          <w:szCs w:val="28"/>
          <w:rtl/>
        </w:rPr>
        <w:t>לפסל</w:t>
      </w:r>
      <w:r w:rsidRPr="008C18FB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8C18FB">
        <w:rPr>
          <w:rFonts w:ascii="FrankRuehl" w:hAnsi="FrankRuehl" w:cs="FrankRuehl" w:hint="cs"/>
          <w:b/>
          <w:bCs/>
          <w:sz w:val="28"/>
          <w:szCs w:val="28"/>
          <w:rtl/>
        </w:rPr>
        <w:t>מיכה</w:t>
      </w:r>
      <w:r w:rsidRPr="008C18FB">
        <w:rPr>
          <w:rFonts w:ascii="FrankRuehl" w:hAnsi="FrankRuehl" w:cs="FrankRuehl"/>
          <w:b/>
          <w:bCs/>
          <w:sz w:val="28"/>
          <w:szCs w:val="28"/>
          <w:rtl/>
        </w:rPr>
        <w:t>?</w:t>
      </w:r>
      <w:r w:rsidR="002906CD" w:rsidRPr="002906CD">
        <w:rPr>
          <w:rFonts w:cs="Arial"/>
          <w:noProof/>
          <w:rtl/>
        </w:rPr>
        <w:t xml:space="preserve"> </w:t>
      </w:r>
      <w:r w:rsidR="00445373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="009C59DF" w:rsidRPr="00AF696D">
        <w:rPr>
          <w:rFonts w:ascii="FrankRuehl" w:hAnsi="FrankRuehl" w:cs="FrankRuehl" w:hint="cs"/>
          <w:sz w:val="28"/>
          <w:szCs w:val="28"/>
          <w:rtl/>
        </w:rPr>
        <w:t>_______</w:t>
      </w:r>
      <w:r w:rsidR="009C59DF">
        <w:rPr>
          <w:rFonts w:ascii="FrankRuehl" w:hAnsi="FrankRuehl" w:cs="FrankRuehl" w:hint="cs"/>
          <w:sz w:val="28"/>
          <w:szCs w:val="28"/>
          <w:rtl/>
        </w:rPr>
        <w:t>____________________</w:t>
      </w:r>
    </w:p>
    <w:sectPr w:rsidR="008C476A" w:rsidRPr="00802D0D" w:rsidSect="002906CD">
      <w:pgSz w:w="11906" w:h="16838"/>
      <w:pgMar w:top="1440" w:right="1800" w:bottom="1440" w:left="1800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Ad_Emeq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64A"/>
    <w:rsid w:val="00085A4E"/>
    <w:rsid w:val="00200A71"/>
    <w:rsid w:val="002906CD"/>
    <w:rsid w:val="00294AFE"/>
    <w:rsid w:val="00445373"/>
    <w:rsid w:val="004E058E"/>
    <w:rsid w:val="0062764A"/>
    <w:rsid w:val="006702E3"/>
    <w:rsid w:val="00802D0D"/>
    <w:rsid w:val="00852A40"/>
    <w:rsid w:val="008856D7"/>
    <w:rsid w:val="008C18FB"/>
    <w:rsid w:val="008C476A"/>
    <w:rsid w:val="009443CE"/>
    <w:rsid w:val="009C59DF"/>
    <w:rsid w:val="00A14ACB"/>
    <w:rsid w:val="00A413E8"/>
    <w:rsid w:val="00AF696D"/>
    <w:rsid w:val="00B64289"/>
    <w:rsid w:val="00BB290C"/>
    <w:rsid w:val="00BB781C"/>
    <w:rsid w:val="00C301C5"/>
    <w:rsid w:val="00E52CBD"/>
    <w:rsid w:val="00EE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59AAFC-925B-4F01-AEC5-DF8EDD3A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אריאל טובול</dc:creator>
  <cp:keywords/>
  <dc:description/>
  <cp:lastModifiedBy>אריאל טובול</cp:lastModifiedBy>
  <cp:revision>19</cp:revision>
  <dcterms:created xsi:type="dcterms:W3CDTF">2017-07-04T13:21:00Z</dcterms:created>
  <dcterms:modified xsi:type="dcterms:W3CDTF">2017-07-08T22:16:00Z</dcterms:modified>
</cp:coreProperties>
</file>