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923" w:rsidRDefault="003542EF" w:rsidP="00E24303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 xml:space="preserve">כתבו מהם </w:t>
      </w:r>
      <w:r w:rsidR="00803F5E">
        <w:rPr>
          <w:rFonts w:asciiTheme="minorBidi" w:hAnsiTheme="minorBidi" w:cstheme="minorBidi" w:hint="cs"/>
          <w:sz w:val="24"/>
          <w:szCs w:val="24"/>
          <w:rtl/>
        </w:rPr>
        <w:t>חמשת</w:t>
      </w:r>
      <w:r w:rsidRPr="00E24303">
        <w:rPr>
          <w:rFonts w:asciiTheme="minorBidi" w:hAnsiTheme="minorBidi" w:cstheme="minorBidi"/>
          <w:sz w:val="24"/>
          <w:szCs w:val="24"/>
          <w:rtl/>
        </w:rPr>
        <w:t xml:space="preserve"> שלבי המבנה </w:t>
      </w:r>
      <w:r w:rsidR="006D5864">
        <w:rPr>
          <w:rFonts w:asciiTheme="minorBidi" w:hAnsiTheme="minorBidi" w:cstheme="minorBidi" w:hint="cs"/>
          <w:sz w:val="24"/>
          <w:szCs w:val="24"/>
          <w:rtl/>
        </w:rPr>
        <w:t>ה</w:t>
      </w:r>
      <w:r w:rsidRPr="00E24303">
        <w:rPr>
          <w:rFonts w:asciiTheme="minorBidi" w:hAnsiTheme="minorBidi" w:cstheme="minorBidi"/>
          <w:sz w:val="24"/>
          <w:szCs w:val="24"/>
          <w:rtl/>
        </w:rPr>
        <w:t>מחזורי של תקופת השופטים</w:t>
      </w:r>
      <w:r w:rsidRPr="00E24303">
        <w:rPr>
          <w:rFonts w:asciiTheme="minorBidi" w:hAnsiTheme="minorBidi" w:cstheme="minorBidi"/>
          <w:sz w:val="24"/>
          <w:szCs w:val="24"/>
        </w:rPr>
        <w:t>.</w:t>
      </w:r>
    </w:p>
    <w:p w:rsidR="00E24303" w:rsidRPr="00E24303" w:rsidRDefault="00E24303" w:rsidP="00E24303">
      <w:pPr>
        <w:pStyle w:val="a3"/>
        <w:bidi/>
        <w:spacing w:after="0" w:line="360" w:lineRule="auto"/>
        <w:ind w:left="360"/>
        <w:rPr>
          <w:rFonts w:asciiTheme="minorBidi" w:hAnsiTheme="minorBidi" w:cstheme="minorBidi"/>
          <w:sz w:val="24"/>
          <w:szCs w:val="24"/>
          <w:rtl/>
        </w:rPr>
      </w:pPr>
    </w:p>
    <w:p w:rsidR="00E24303" w:rsidRDefault="003542EF" w:rsidP="00E24303">
      <w:pPr>
        <w:pStyle w:val="a3"/>
        <w:numPr>
          <w:ilvl w:val="0"/>
          <w:numId w:val="5"/>
        </w:numPr>
        <w:autoSpaceDE w:val="0"/>
        <w:autoSpaceDN w:val="0"/>
        <w:bidi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 xml:space="preserve">הסבירו במילים שלכם את שני השלבים הבאים מתוך </w:t>
      </w:r>
      <w:r w:rsidR="00DC4403">
        <w:rPr>
          <w:rFonts w:asciiTheme="minorBidi" w:hAnsiTheme="minorBidi" w:cstheme="minorBidi" w:hint="cs"/>
          <w:sz w:val="24"/>
          <w:szCs w:val="24"/>
          <w:rtl/>
        </w:rPr>
        <w:t>חמשת</w:t>
      </w:r>
      <w:r w:rsidRPr="00E24303">
        <w:rPr>
          <w:rFonts w:asciiTheme="minorBidi" w:hAnsiTheme="minorBidi" w:cstheme="minorBidi"/>
          <w:sz w:val="24"/>
          <w:szCs w:val="24"/>
          <w:rtl/>
        </w:rPr>
        <w:t xml:space="preserve"> שלבי המבנה</w:t>
      </w:r>
      <w:r w:rsidR="00E24303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E24303">
        <w:rPr>
          <w:rFonts w:asciiTheme="minorBidi" w:hAnsiTheme="minorBidi" w:cstheme="minorBidi"/>
          <w:sz w:val="24"/>
          <w:szCs w:val="24"/>
          <w:rtl/>
        </w:rPr>
        <w:t>מחזורי של תקופת השופטים</w:t>
      </w:r>
      <w:r w:rsidR="00E24303">
        <w:rPr>
          <w:rFonts w:asciiTheme="minorBidi" w:hAnsiTheme="minorBidi" w:cstheme="minorBidi" w:hint="cs"/>
          <w:sz w:val="24"/>
          <w:szCs w:val="24"/>
          <w:rtl/>
        </w:rPr>
        <w:t>:</w:t>
      </w:r>
      <w:r w:rsidRPr="00E24303">
        <w:rPr>
          <w:rFonts w:asciiTheme="minorBidi" w:hAnsiTheme="minorBidi" w:cstheme="minorBidi"/>
          <w:sz w:val="24"/>
          <w:szCs w:val="24"/>
          <w:rtl/>
        </w:rPr>
        <w:t xml:space="preserve"> שנות </w:t>
      </w:r>
      <w:r w:rsidR="00E24303">
        <w:rPr>
          <w:rFonts w:asciiTheme="minorBidi" w:hAnsiTheme="minorBidi" w:cstheme="minorBidi" w:hint="cs"/>
          <w:sz w:val="24"/>
          <w:szCs w:val="24"/>
          <w:rtl/>
        </w:rPr>
        <w:t>סיום ורגיעה</w:t>
      </w:r>
      <w:r w:rsidRPr="00E24303">
        <w:rPr>
          <w:rFonts w:asciiTheme="minorBidi" w:hAnsiTheme="minorBidi" w:cstheme="minorBidi"/>
          <w:sz w:val="24"/>
          <w:szCs w:val="24"/>
          <w:rtl/>
        </w:rPr>
        <w:t xml:space="preserve"> והעונש</w:t>
      </w:r>
      <w:r w:rsidRPr="00E24303">
        <w:rPr>
          <w:rFonts w:asciiTheme="minorBidi" w:hAnsiTheme="minorBidi" w:cstheme="minorBidi"/>
          <w:sz w:val="24"/>
          <w:szCs w:val="24"/>
        </w:rPr>
        <w:t>.</w:t>
      </w:r>
    </w:p>
    <w:p w:rsidR="00803F5E" w:rsidRPr="00803F5E" w:rsidRDefault="00803F5E" w:rsidP="00803F5E">
      <w:pPr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803F5E">
        <w:rPr>
          <w:rFonts w:asciiTheme="minorBidi" w:hAnsiTheme="minorBidi" w:cstheme="minorBidi" w:hint="cs"/>
          <w:b/>
          <w:bCs/>
          <w:sz w:val="24"/>
          <w:szCs w:val="24"/>
          <w:rtl/>
        </w:rPr>
        <w:t>תשובה: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803F5E">
        <w:rPr>
          <w:rFonts w:asciiTheme="minorBidi" w:hAnsiTheme="minorBidi" w:cstheme="minorBidi"/>
          <w:sz w:val="24"/>
          <w:szCs w:val="24"/>
          <w:rtl/>
        </w:rPr>
        <w:t>העונש- ה' שולח לבני ישראל אויב שמנצח אותם ושולט עליהם</w:t>
      </w:r>
      <w:r w:rsidRPr="00803F5E">
        <w:rPr>
          <w:rFonts w:asciiTheme="minorBidi" w:hAnsiTheme="minorBidi" w:cstheme="minorBidi"/>
          <w:sz w:val="24"/>
          <w:szCs w:val="24"/>
        </w:rPr>
        <w:t>.</w:t>
      </w:r>
    </w:p>
    <w:p w:rsidR="00E24303" w:rsidRDefault="00803F5E" w:rsidP="00803F5E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 w:rsidRPr="00803F5E">
        <w:rPr>
          <w:rFonts w:asciiTheme="minorBidi" w:hAnsiTheme="minorBidi" w:cstheme="minorBidi"/>
          <w:sz w:val="24"/>
          <w:szCs w:val="24"/>
          <w:rtl/>
        </w:rPr>
        <w:t>שנות השקט- בשנות השקט השופט שולט על בני ישראל, הם מאמינים באל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803F5E">
        <w:rPr>
          <w:rFonts w:asciiTheme="minorBidi" w:hAnsiTheme="minorBidi" w:cstheme="minorBidi"/>
          <w:sz w:val="24"/>
          <w:szCs w:val="24"/>
          <w:rtl/>
        </w:rPr>
        <w:t>ונאמנים לו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, </w:t>
      </w:r>
      <w:r w:rsidRPr="00803F5E">
        <w:rPr>
          <w:rFonts w:asciiTheme="minorBidi" w:hAnsiTheme="minorBidi" w:cstheme="minorBidi"/>
          <w:sz w:val="24"/>
          <w:szCs w:val="24"/>
          <w:rtl/>
        </w:rPr>
        <w:t xml:space="preserve">אך עם מותו של השופט חוזרים בני ישראל לסורם </w:t>
      </w:r>
      <w:r>
        <w:rPr>
          <w:rFonts w:asciiTheme="minorBidi" w:hAnsiTheme="minorBidi" w:cstheme="minorBidi" w:hint="cs"/>
          <w:sz w:val="24"/>
          <w:szCs w:val="24"/>
          <w:rtl/>
        </w:rPr>
        <w:t>(</w:t>
      </w:r>
      <w:r w:rsidRPr="00803F5E">
        <w:rPr>
          <w:rFonts w:asciiTheme="minorBidi" w:hAnsiTheme="minorBidi" w:cstheme="minorBidi"/>
          <w:sz w:val="24"/>
          <w:szCs w:val="24"/>
          <w:rtl/>
        </w:rPr>
        <w:t>לעבוד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803F5E">
        <w:rPr>
          <w:rFonts w:asciiTheme="minorBidi" w:hAnsiTheme="minorBidi" w:cstheme="minorBidi"/>
          <w:sz w:val="24"/>
          <w:szCs w:val="24"/>
          <w:rtl/>
        </w:rPr>
        <w:t>עבודה זרה, אי נאמנות לאל וכו'...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) </w:t>
      </w:r>
      <w:r w:rsidRPr="00803F5E">
        <w:rPr>
          <w:rFonts w:asciiTheme="minorBidi" w:hAnsiTheme="minorBidi" w:cstheme="minorBidi"/>
          <w:sz w:val="24"/>
          <w:szCs w:val="24"/>
          <w:rtl/>
        </w:rPr>
        <w:t>ובכך גורמים למעגל להתחיל מבראשית</w:t>
      </w:r>
      <w:r>
        <w:rPr>
          <w:rFonts w:asciiTheme="minorBidi" w:hAnsiTheme="minorBidi" w:cstheme="minorBidi" w:hint="cs"/>
          <w:sz w:val="24"/>
          <w:szCs w:val="24"/>
          <w:rtl/>
        </w:rPr>
        <w:t>.</w:t>
      </w:r>
    </w:p>
    <w:p w:rsidR="00803F5E" w:rsidRPr="00803F5E" w:rsidRDefault="00803F5E" w:rsidP="00803F5E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</w:p>
    <w:p w:rsidR="003542EF" w:rsidRPr="00E24303" w:rsidRDefault="003542EF" w:rsidP="00E24303">
      <w:pPr>
        <w:pStyle w:val="a3"/>
        <w:numPr>
          <w:ilvl w:val="0"/>
          <w:numId w:val="5"/>
        </w:numPr>
        <w:autoSpaceDE w:val="0"/>
        <w:autoSpaceDN w:val="0"/>
        <w:bidi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 xml:space="preserve">אהוד בן גרא רצה שלא יחשדו בו מה הוא עשה בשביל זה? </w:t>
      </w:r>
    </w:p>
    <w:p w:rsidR="003542EF" w:rsidRPr="00E24303" w:rsidRDefault="003542EF" w:rsidP="00E24303">
      <w:pPr>
        <w:pStyle w:val="a3"/>
        <w:numPr>
          <w:ilvl w:val="0"/>
          <w:numId w:val="2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>שם את החרב הקטנה על רגל (ירך) ימין.</w:t>
      </w:r>
    </w:p>
    <w:p w:rsidR="003542EF" w:rsidRPr="00E24303" w:rsidRDefault="003542EF" w:rsidP="00E24303">
      <w:pPr>
        <w:pStyle w:val="a3"/>
        <w:numPr>
          <w:ilvl w:val="0"/>
          <w:numId w:val="2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>הביא לעגלון מנחה מתנה מיוחדת בשם בני ישראל.</w:t>
      </w:r>
    </w:p>
    <w:p w:rsidR="003542EF" w:rsidRPr="00E24303" w:rsidRDefault="003542EF" w:rsidP="00E24303">
      <w:pPr>
        <w:pStyle w:val="a3"/>
        <w:numPr>
          <w:ilvl w:val="0"/>
          <w:numId w:val="2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>התחפש לאחד מהמשרתים של עגלון.</w:t>
      </w:r>
    </w:p>
    <w:p w:rsidR="003542EF" w:rsidRPr="00E24303" w:rsidRDefault="003542EF" w:rsidP="00E24303">
      <w:pPr>
        <w:pStyle w:val="a3"/>
        <w:numPr>
          <w:ilvl w:val="0"/>
          <w:numId w:val="2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>אמר לשומרים שיש לו סוד להגיד למלך.</w:t>
      </w:r>
    </w:p>
    <w:p w:rsidR="00E24303" w:rsidRDefault="003542EF" w:rsidP="00E24303">
      <w:pPr>
        <w:pStyle w:val="a3"/>
        <w:numPr>
          <w:ilvl w:val="0"/>
          <w:numId w:val="2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>תשובות 2 ו 4 נכונות.</w:t>
      </w:r>
    </w:p>
    <w:p w:rsidR="00E24303" w:rsidRPr="00E24303" w:rsidRDefault="00E24303" w:rsidP="00E24303">
      <w:pPr>
        <w:spacing w:after="0" w:line="360" w:lineRule="auto"/>
        <w:rPr>
          <w:rFonts w:asciiTheme="minorBidi" w:hAnsiTheme="minorBidi" w:cstheme="minorBidi"/>
          <w:sz w:val="24"/>
          <w:szCs w:val="24"/>
        </w:rPr>
      </w:pPr>
    </w:p>
    <w:p w:rsidR="00E24303" w:rsidRDefault="00E24303" w:rsidP="00E24303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א. </w:t>
      </w:r>
      <w:r w:rsidR="003542EF" w:rsidRPr="00E24303">
        <w:rPr>
          <w:rFonts w:asciiTheme="minorBidi" w:hAnsiTheme="minorBidi" w:cstheme="minorBidi"/>
          <w:sz w:val="24"/>
          <w:szCs w:val="24"/>
          <w:rtl/>
        </w:rPr>
        <w:t>מהי התחייבותם של עם ישראל כלפי ה'?</w:t>
      </w:r>
    </w:p>
    <w:p w:rsidR="00E24303" w:rsidRDefault="00E24303" w:rsidP="00E24303">
      <w:pPr>
        <w:pStyle w:val="a3"/>
        <w:bidi/>
        <w:spacing w:after="0" w:line="360" w:lineRule="auto"/>
        <w:ind w:left="360"/>
        <w:rPr>
          <w:rFonts w:asciiTheme="minorBidi" w:hAnsiTheme="minorBidi" w:cstheme="minorBidi"/>
          <w:sz w:val="24"/>
          <w:szCs w:val="24"/>
        </w:rPr>
      </w:pPr>
    </w:p>
    <w:p w:rsidR="003542EF" w:rsidRDefault="00E24303" w:rsidP="00E24303">
      <w:pPr>
        <w:pStyle w:val="a3"/>
        <w:bidi/>
        <w:spacing w:after="0" w:line="360" w:lineRule="auto"/>
        <w:ind w:left="360"/>
        <w:rPr>
          <w:rFonts w:asciiTheme="minorBidi" w:hAnsiTheme="minorBidi" w:cstheme="minorBidi"/>
          <w:sz w:val="24"/>
          <w:szCs w:val="24"/>
          <w:rtl/>
        </w:rPr>
      </w:pPr>
      <w:r w:rsidRPr="00E24303">
        <w:rPr>
          <w:rFonts w:asciiTheme="minorBidi" w:hAnsiTheme="minorBidi" w:cstheme="minorBidi" w:hint="cs"/>
          <w:sz w:val="24"/>
          <w:szCs w:val="24"/>
          <w:rtl/>
        </w:rPr>
        <w:t xml:space="preserve">ב. </w:t>
      </w:r>
      <w:r w:rsidR="003542EF" w:rsidRPr="00E24303">
        <w:rPr>
          <w:rFonts w:asciiTheme="minorBidi" w:hAnsiTheme="minorBidi" w:cstheme="minorBidi"/>
          <w:sz w:val="24"/>
          <w:szCs w:val="24"/>
          <w:rtl/>
        </w:rPr>
        <w:t>האם עם ישראל קיים את התחייבותו?</w:t>
      </w:r>
      <w:r w:rsidRPr="00E24303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3542EF" w:rsidRPr="00E24303">
        <w:rPr>
          <w:rFonts w:asciiTheme="minorBidi" w:hAnsiTheme="minorBidi" w:cstheme="minorBidi"/>
          <w:sz w:val="24"/>
          <w:szCs w:val="24"/>
          <w:rtl/>
        </w:rPr>
        <w:t>נמק והסבר</w:t>
      </w:r>
    </w:p>
    <w:p w:rsidR="00E24303" w:rsidRPr="00E24303" w:rsidRDefault="00E24303" w:rsidP="00E24303">
      <w:pPr>
        <w:pStyle w:val="a3"/>
        <w:bidi/>
        <w:spacing w:after="0" w:line="360" w:lineRule="auto"/>
        <w:ind w:left="360"/>
        <w:rPr>
          <w:rFonts w:asciiTheme="minorBidi" w:hAnsiTheme="minorBidi" w:cstheme="minorBidi"/>
          <w:sz w:val="24"/>
          <w:szCs w:val="24"/>
          <w:rtl/>
        </w:rPr>
      </w:pPr>
    </w:p>
    <w:p w:rsidR="00E24303" w:rsidRDefault="00E24303" w:rsidP="00E24303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>מה אנו יודעים על הדמויות הבאות: דבורה, ברק, יעל ?פרט בהרחבה</w:t>
      </w:r>
    </w:p>
    <w:p w:rsidR="00E24303" w:rsidRDefault="00E24303" w:rsidP="00E24303">
      <w:pPr>
        <w:pStyle w:val="a3"/>
        <w:bidi/>
        <w:spacing w:after="0" w:line="360" w:lineRule="auto"/>
        <w:ind w:left="360"/>
        <w:rPr>
          <w:rFonts w:asciiTheme="minorBidi" w:hAnsiTheme="minorBidi" w:cstheme="minorBidi"/>
          <w:sz w:val="24"/>
          <w:szCs w:val="24"/>
        </w:rPr>
      </w:pPr>
    </w:p>
    <w:p w:rsidR="00E24303" w:rsidRDefault="00E24303" w:rsidP="00E24303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E24303">
        <w:rPr>
          <w:rFonts w:asciiTheme="minorBidi" w:hAnsiTheme="minorBidi" w:cstheme="minorBidi"/>
          <w:sz w:val="24"/>
          <w:szCs w:val="24"/>
          <w:rtl/>
        </w:rPr>
        <w:t>בחר שופט שלמדנו בכיתה וספר</w:t>
      </w:r>
      <w:r w:rsidR="000731C5">
        <w:rPr>
          <w:rFonts w:asciiTheme="minorBidi" w:hAnsiTheme="minorBidi" w:cstheme="minorBidi" w:hint="cs"/>
          <w:sz w:val="24"/>
          <w:szCs w:val="24"/>
          <w:rtl/>
        </w:rPr>
        <w:t>ו</w:t>
      </w:r>
      <w:r w:rsidRPr="00E24303">
        <w:rPr>
          <w:rFonts w:asciiTheme="minorBidi" w:hAnsiTheme="minorBidi" w:cstheme="minorBidi"/>
          <w:sz w:val="24"/>
          <w:szCs w:val="24"/>
          <w:rtl/>
        </w:rPr>
        <w:t xml:space="preserve"> עליו בהרחבה.</w:t>
      </w:r>
    </w:p>
    <w:p w:rsidR="000731C5" w:rsidRPr="000731C5" w:rsidRDefault="000731C5" w:rsidP="000731C5">
      <w:pPr>
        <w:pStyle w:val="a3"/>
        <w:rPr>
          <w:rFonts w:asciiTheme="minorBidi" w:hAnsiTheme="minorBidi" w:cstheme="minorBidi"/>
          <w:sz w:val="24"/>
          <w:szCs w:val="24"/>
          <w:rtl/>
        </w:rPr>
      </w:pPr>
    </w:p>
    <w:p w:rsidR="00E24303" w:rsidRDefault="000731C5" w:rsidP="000731C5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0731C5">
        <w:rPr>
          <w:rFonts w:asciiTheme="minorBidi" w:hAnsiTheme="minorBidi" w:cstheme="minorBidi" w:hint="cs"/>
          <w:sz w:val="24"/>
          <w:szCs w:val="24"/>
          <w:rtl/>
        </w:rPr>
        <w:t>ספר</w:t>
      </w:r>
      <w:r>
        <w:rPr>
          <w:rFonts w:asciiTheme="minorBidi" w:hAnsiTheme="minorBidi" w:cstheme="minorBidi" w:hint="cs"/>
          <w:sz w:val="24"/>
          <w:szCs w:val="24"/>
          <w:rtl/>
        </w:rPr>
        <w:t>ו</w:t>
      </w:r>
      <w:r w:rsidRPr="000731C5">
        <w:rPr>
          <w:rFonts w:asciiTheme="minorBidi" w:hAnsiTheme="minorBidi" w:cstheme="minorBidi" w:hint="cs"/>
          <w:sz w:val="24"/>
          <w:szCs w:val="24"/>
          <w:rtl/>
        </w:rPr>
        <w:t xml:space="preserve"> בקצרה כיצד הצליח אהוד בן גרא  </w:t>
      </w:r>
      <w:r>
        <w:rPr>
          <w:rFonts w:asciiTheme="minorBidi" w:hAnsiTheme="minorBidi" w:cstheme="minorBidi" w:hint="cs"/>
          <w:sz w:val="24"/>
          <w:szCs w:val="24"/>
          <w:rtl/>
        </w:rPr>
        <w:t>ל</w:t>
      </w:r>
      <w:r w:rsidR="005472E5">
        <w:rPr>
          <w:rFonts w:asciiTheme="minorBidi" w:hAnsiTheme="minorBidi" w:cstheme="minorBidi" w:hint="cs"/>
          <w:sz w:val="24"/>
          <w:szCs w:val="24"/>
          <w:rtl/>
        </w:rPr>
        <w:t>היכנס לארמון ול</w:t>
      </w:r>
      <w:r>
        <w:rPr>
          <w:rFonts w:asciiTheme="minorBidi" w:hAnsiTheme="minorBidi" w:cstheme="minorBidi" w:hint="cs"/>
          <w:sz w:val="24"/>
          <w:szCs w:val="24"/>
          <w:rtl/>
        </w:rPr>
        <w:t>נצח את</w:t>
      </w:r>
      <w:r w:rsidRPr="000731C5">
        <w:rPr>
          <w:rFonts w:asciiTheme="minorBidi" w:hAnsiTheme="minorBidi" w:cstheme="minorBidi" w:hint="cs"/>
          <w:sz w:val="24"/>
          <w:szCs w:val="24"/>
          <w:rtl/>
        </w:rPr>
        <w:t xml:space="preserve"> עגלון מלך מואב?</w:t>
      </w:r>
    </w:p>
    <w:p w:rsidR="005472E5" w:rsidRPr="005472E5" w:rsidRDefault="005472E5" w:rsidP="005472E5">
      <w:pPr>
        <w:pStyle w:val="a3"/>
        <w:rPr>
          <w:rFonts w:asciiTheme="minorBidi" w:hAnsiTheme="minorBidi" w:cstheme="minorBidi"/>
          <w:sz w:val="24"/>
          <w:szCs w:val="24"/>
          <w:rtl/>
        </w:rPr>
      </w:pPr>
    </w:p>
    <w:p w:rsidR="005472E5" w:rsidRDefault="005472E5" w:rsidP="005472E5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בזמן מנהיגותה של דבורה הנביאה, יעל הרגה את סיסרא למרות שהיתה חלק מעמו.</w:t>
      </w:r>
    </w:p>
    <w:p w:rsidR="005472E5" w:rsidRPr="005472E5" w:rsidRDefault="005472E5" w:rsidP="005472E5">
      <w:pPr>
        <w:pStyle w:val="a3"/>
        <w:numPr>
          <w:ilvl w:val="0"/>
          <w:numId w:val="6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 w:rsidRPr="005472E5">
        <w:rPr>
          <w:rFonts w:asciiTheme="minorBidi" w:hAnsiTheme="minorBidi" w:cstheme="minorBidi" w:hint="cs"/>
          <w:sz w:val="24"/>
          <w:szCs w:val="24"/>
          <w:rtl/>
        </w:rPr>
        <w:t xml:space="preserve">מדוע עשתה זאת? </w:t>
      </w:r>
    </w:p>
    <w:p w:rsidR="00615BEC" w:rsidRDefault="005472E5" w:rsidP="00615BEC">
      <w:pPr>
        <w:pStyle w:val="a3"/>
        <w:numPr>
          <w:ilvl w:val="0"/>
          <w:numId w:val="6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למדנו בספר יהושע על אישה נוספת שעזרה לעמ"י מאותו מניע (סיבה) שיעל פעלה, מי זאת?</w:t>
      </w:r>
    </w:p>
    <w:p w:rsidR="00615BEC" w:rsidRPr="00615BEC" w:rsidRDefault="005472E5" w:rsidP="00615BEC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615BEC">
        <w:rPr>
          <w:rFonts w:asciiTheme="minorBidi" w:hAnsiTheme="minorBidi" w:cstheme="minorBidi" w:hint="cs"/>
          <w:sz w:val="24"/>
          <w:szCs w:val="24"/>
          <w:rtl/>
        </w:rPr>
        <w:t xml:space="preserve">בזמן מנהיגותו של גדעון, אחד </w:t>
      </w:r>
      <w:proofErr w:type="spellStart"/>
      <w:r w:rsidRPr="00615BEC">
        <w:rPr>
          <w:rFonts w:asciiTheme="minorBidi" w:hAnsiTheme="minorBidi" w:cstheme="minorBidi" w:hint="cs"/>
          <w:sz w:val="24"/>
          <w:szCs w:val="24"/>
          <w:rtl/>
        </w:rPr>
        <w:t>האוייבים</w:t>
      </w:r>
      <w:proofErr w:type="spellEnd"/>
      <w:r w:rsidRPr="00615BEC">
        <w:rPr>
          <w:rFonts w:asciiTheme="minorBidi" w:hAnsiTheme="minorBidi" w:cstheme="minorBidi" w:hint="cs"/>
          <w:sz w:val="24"/>
          <w:szCs w:val="24"/>
          <w:rtl/>
        </w:rPr>
        <w:t xml:space="preserve"> של עמ"י חלם חלום, מה הנמשל (הפירוש) של החלום?</w:t>
      </w:r>
    </w:p>
    <w:p w:rsidR="00615BEC" w:rsidRPr="00615BEC" w:rsidRDefault="00615BEC" w:rsidP="00615BEC">
      <w:pPr>
        <w:pStyle w:val="a3"/>
        <w:numPr>
          <w:ilvl w:val="0"/>
          <w:numId w:val="5"/>
        </w:numPr>
        <w:bidi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615BEC">
        <w:rPr>
          <w:rFonts w:asciiTheme="minorBidi" w:hAnsiTheme="minorBidi" w:cstheme="minorBidi" w:hint="cs"/>
          <w:sz w:val="24"/>
          <w:szCs w:val="24"/>
          <w:rtl/>
        </w:rPr>
        <w:t>במהלך המלח</w:t>
      </w:r>
      <w:bookmarkStart w:id="0" w:name="_GoBack"/>
      <w:bookmarkEnd w:id="0"/>
      <w:r w:rsidRPr="00615BEC">
        <w:rPr>
          <w:rFonts w:asciiTheme="minorBidi" w:hAnsiTheme="minorBidi" w:cstheme="minorBidi" w:hint="cs"/>
          <w:sz w:val="24"/>
          <w:szCs w:val="24"/>
          <w:rtl/>
        </w:rPr>
        <w:t>מה נגד מדיין, גדעון ביקש עזרה משני עמים וקיבל סירוב משניהם. מי הם העמים? מדוע סירבו לגדעון? ומה היה עונשם?</w:t>
      </w:r>
    </w:p>
    <w:sectPr w:rsidR="00615BEC" w:rsidRPr="00615BEC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E40AD"/>
    <w:multiLevelType w:val="hybridMultilevel"/>
    <w:tmpl w:val="C2BC4654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2878EA"/>
    <w:multiLevelType w:val="hybridMultilevel"/>
    <w:tmpl w:val="108A008A"/>
    <w:lvl w:ilvl="0" w:tplc="61B82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F24E4382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5A7B68"/>
    <w:multiLevelType w:val="hybridMultilevel"/>
    <w:tmpl w:val="4086B0EC"/>
    <w:lvl w:ilvl="0" w:tplc="F64EB8E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3" w15:restartNumberingAfterBreak="0">
    <w:nsid w:val="43C80BBA"/>
    <w:multiLevelType w:val="hybridMultilevel"/>
    <w:tmpl w:val="9A2E5F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535813"/>
    <w:multiLevelType w:val="hybridMultilevel"/>
    <w:tmpl w:val="1B5843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C16EEA"/>
    <w:multiLevelType w:val="hybridMultilevel"/>
    <w:tmpl w:val="F442279A"/>
    <w:lvl w:ilvl="0" w:tplc="0598F3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2EF"/>
    <w:rsid w:val="000731C5"/>
    <w:rsid w:val="003542EF"/>
    <w:rsid w:val="005472E5"/>
    <w:rsid w:val="00615BEC"/>
    <w:rsid w:val="006D5864"/>
    <w:rsid w:val="00803F5E"/>
    <w:rsid w:val="00B70A6C"/>
    <w:rsid w:val="00B77923"/>
    <w:rsid w:val="00DC4403"/>
    <w:rsid w:val="00E2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BBB50"/>
  <w15:chartTrackingRefBased/>
  <w15:docId w15:val="{BA1913C2-1220-4913-BE3C-A357E676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2EF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210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7</cp:revision>
  <dcterms:created xsi:type="dcterms:W3CDTF">2020-02-24T07:16:00Z</dcterms:created>
  <dcterms:modified xsi:type="dcterms:W3CDTF">2020-03-28T18:17:00Z</dcterms:modified>
</cp:coreProperties>
</file>