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8F1" w:rsidRPr="008C3A65" w:rsidRDefault="0041462A" w:rsidP="0041462A">
      <w:pPr>
        <w:jc w:val="center"/>
        <w:rPr>
          <w:rFonts w:cs="Guttman Hatzvi" w:hint="cs"/>
          <w:b/>
          <w:bCs/>
          <w:sz w:val="36"/>
          <w:szCs w:val="36"/>
          <w:rtl/>
        </w:rPr>
      </w:pPr>
      <w:r w:rsidRPr="008C3A65">
        <w:rPr>
          <w:rFonts w:cs="Guttman Hatzvi" w:hint="cs"/>
          <w:b/>
          <w:bCs/>
          <w:sz w:val="36"/>
          <w:szCs w:val="36"/>
          <w:rtl/>
        </w:rPr>
        <w:t>פרק י"ט</w:t>
      </w:r>
    </w:p>
    <w:p w:rsidR="0041462A" w:rsidRPr="008C3A65" w:rsidRDefault="0041462A">
      <w:pPr>
        <w:rPr>
          <w:rFonts w:cs="Guttman Hatzvi" w:hint="cs"/>
          <w:b/>
          <w:bCs/>
          <w:i/>
          <w:iCs/>
          <w:sz w:val="28"/>
          <w:szCs w:val="28"/>
          <w:rtl/>
        </w:rPr>
      </w:pPr>
      <w:r w:rsidRPr="008C3A65">
        <w:rPr>
          <w:rFonts w:cs="Guttman Hatzvi" w:hint="cs"/>
          <w:b/>
          <w:bCs/>
          <w:i/>
          <w:iCs/>
          <w:sz w:val="28"/>
          <w:szCs w:val="28"/>
          <w:rtl/>
        </w:rPr>
        <w:t>תגובת דוד למות אבשלום:</w:t>
      </w:r>
    </w:p>
    <w:p w:rsidR="0041462A" w:rsidRDefault="0041462A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"ן_____________ המלך" (פסוק א') </w:t>
      </w:r>
      <w:r>
        <w:rPr>
          <w:rFonts w:cs="Guttman Hatzvi"/>
          <w:sz w:val="24"/>
          <w:szCs w:val="24"/>
          <w:rtl/>
        </w:rPr>
        <w:t>–</w:t>
      </w:r>
      <w:r>
        <w:rPr>
          <w:rFonts w:cs="Guttman Hatzvi" w:hint="cs"/>
          <w:sz w:val="24"/>
          <w:szCs w:val="24"/>
          <w:rtl/>
        </w:rPr>
        <w:t xml:space="preserve"> המלך דוד הזדעזע ונחרד מרוב צער, עולה אל "______________  _____________" </w:t>
      </w:r>
      <w:r>
        <w:rPr>
          <w:rFonts w:cs="Guttman Hatzvi"/>
          <w:sz w:val="24"/>
          <w:szCs w:val="24"/>
          <w:rtl/>
        </w:rPr>
        <w:t>–</w:t>
      </w:r>
      <w:r>
        <w:rPr>
          <w:rFonts w:cs="Guttman Hatzvi" w:hint="cs"/>
          <w:sz w:val="24"/>
          <w:szCs w:val="24"/>
          <w:rtl/>
        </w:rPr>
        <w:t xml:space="preserve"> שם בוכה על אבשלום: "__________ אבשלום, ______________  ______________  אבשלום, מי </w:t>
      </w:r>
      <w:proofErr w:type="spellStart"/>
      <w:r>
        <w:rPr>
          <w:rFonts w:cs="Guttman Hatzvi" w:hint="cs"/>
          <w:sz w:val="24"/>
          <w:szCs w:val="24"/>
          <w:rtl/>
        </w:rPr>
        <w:t>יתן</w:t>
      </w:r>
      <w:proofErr w:type="spellEnd"/>
      <w:r>
        <w:rPr>
          <w:rFonts w:cs="Guttman Hatzvi" w:hint="cs"/>
          <w:sz w:val="24"/>
          <w:szCs w:val="24"/>
          <w:rtl/>
        </w:rPr>
        <w:t xml:space="preserve"> מותי תחתיך אבשלום ________________  ________________".</w:t>
      </w:r>
    </w:p>
    <w:p w:rsidR="0041462A" w:rsidRDefault="0041462A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כאשר נודע לעם שהמלך מתאבל על אבשלום, נהפך יום הניצחון ליום ______________ והעם מתגנב לעיר כאילו שהם  _____________  במלחמה.</w:t>
      </w:r>
    </w:p>
    <w:p w:rsidR="0041462A" w:rsidRDefault="0041462A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דוד מכסה את פניו כדרך האבלים וצועק בקול גדול.</w:t>
      </w:r>
    </w:p>
    <w:p w:rsidR="0041462A" w:rsidRDefault="0041462A">
      <w:pPr>
        <w:rPr>
          <w:rFonts w:cs="Guttman Hatzvi" w:hint="cs"/>
          <w:sz w:val="24"/>
          <w:szCs w:val="24"/>
          <w:rtl/>
        </w:rPr>
      </w:pPr>
      <w:r w:rsidRPr="0041462A">
        <w:rPr>
          <w:rFonts w:cs="Guttman Hatzvi" w:hint="cs"/>
          <w:b/>
          <w:bCs/>
          <w:sz w:val="24"/>
          <w:szCs w:val="24"/>
          <w:rtl/>
        </w:rPr>
        <w:t>תוכחת יואב לדוד:</w:t>
      </w:r>
      <w:r>
        <w:rPr>
          <w:rFonts w:cs="Guttman Hatzvi" w:hint="cs"/>
          <w:sz w:val="24"/>
          <w:szCs w:val="24"/>
          <w:rtl/>
        </w:rPr>
        <w:t xml:space="preserve"> גרמת היום ______________ לכל אלה שנלחמו בשביל להצילך. בכך שאתה מתאבל על  ______________, נראה שאתה אוהב את שונאיך, ו ____________ את אוהביך.    יאב אומר לדוד שמסקנתו היא שהיה עדיף לדוד ש: ____________________________________________________________________                         מאשר ש: __________________________________________________________.</w:t>
      </w:r>
    </w:p>
    <w:p w:rsidR="0041462A" w:rsidRDefault="0041462A">
      <w:pPr>
        <w:rPr>
          <w:rFonts w:cs="Guttman Hatzvi" w:hint="cs"/>
          <w:sz w:val="24"/>
          <w:szCs w:val="24"/>
          <w:rtl/>
        </w:rPr>
      </w:pPr>
      <w:r w:rsidRPr="0041462A">
        <w:rPr>
          <w:rFonts w:cs="Guttman Hatzvi" w:hint="cs"/>
          <w:b/>
          <w:bCs/>
          <w:sz w:val="24"/>
          <w:szCs w:val="24"/>
          <w:rtl/>
        </w:rPr>
        <w:t>דרישת יואב מדוד:</w:t>
      </w:r>
      <w:r>
        <w:rPr>
          <w:rFonts w:cs="Guttman Hatzvi" w:hint="cs"/>
          <w:sz w:val="24"/>
          <w:szCs w:val="24"/>
          <w:rtl/>
        </w:rPr>
        <w:t xml:space="preserve"> צא ו _____________ אל העם. ויאב מאיים: אם לא תצא, תהיה לך רעה הלילה יותר מכל הרעות שהיו לך מאז ___________________, כי אף אחד לא </w:t>
      </w:r>
      <w:proofErr w:type="spellStart"/>
      <w:r>
        <w:rPr>
          <w:rFonts w:cs="Guttman Hatzvi" w:hint="cs"/>
          <w:sz w:val="24"/>
          <w:szCs w:val="24"/>
          <w:rtl/>
        </w:rPr>
        <w:t>ישאר</w:t>
      </w:r>
      <w:proofErr w:type="spellEnd"/>
      <w:r>
        <w:rPr>
          <w:rFonts w:cs="Guttman Hatzvi" w:hint="cs"/>
          <w:sz w:val="24"/>
          <w:szCs w:val="24"/>
          <w:rtl/>
        </w:rPr>
        <w:t xml:space="preserve"> אתך.</w:t>
      </w:r>
    </w:p>
    <w:p w:rsidR="0041462A" w:rsidRDefault="0041462A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תגובת דוד: המלך קם וישב ב __________________</w:t>
      </w:r>
    </w:p>
    <w:p w:rsidR="0041462A" w:rsidRDefault="0041462A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כשנודע הדבר באו לפניו כל אנשיו,  ואנשי אבשלום נסו איש ל ______________.</w:t>
      </w:r>
    </w:p>
    <w:p w:rsidR="0041462A" w:rsidRDefault="0041462A">
      <w:pPr>
        <w:rPr>
          <w:rFonts w:cs="Guttman Hatzvi" w:hint="cs"/>
          <w:sz w:val="24"/>
          <w:szCs w:val="24"/>
          <w:rtl/>
        </w:rPr>
      </w:pPr>
    </w:p>
    <w:p w:rsidR="0041462A" w:rsidRPr="008C3A65" w:rsidRDefault="0041462A">
      <w:pPr>
        <w:rPr>
          <w:rFonts w:cs="Guttman Hatzvi" w:hint="cs"/>
          <w:b/>
          <w:bCs/>
          <w:i/>
          <w:iCs/>
          <w:sz w:val="28"/>
          <w:szCs w:val="28"/>
          <w:rtl/>
        </w:rPr>
      </w:pPr>
      <w:r w:rsidRPr="008C3A65">
        <w:rPr>
          <w:rFonts w:cs="Guttman Hatzvi" w:hint="cs"/>
          <w:b/>
          <w:bCs/>
          <w:i/>
          <w:iCs/>
          <w:sz w:val="28"/>
          <w:szCs w:val="28"/>
          <w:rtl/>
        </w:rPr>
        <w:t>חזרת דוד לירושלים והמלכתו מחדש:</w:t>
      </w:r>
    </w:p>
    <w:p w:rsidR="0041462A" w:rsidRDefault="008C3A65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שְׁלָבֶיהָ</w:t>
      </w:r>
      <w:r w:rsidR="0041462A">
        <w:rPr>
          <w:rFonts w:cs="Guttman Hatzvi" w:hint="cs"/>
          <w:sz w:val="24"/>
          <w:szCs w:val="24"/>
          <w:rtl/>
        </w:rPr>
        <w:t xml:space="preserve"> של ההמלכה המחודשת:</w:t>
      </w:r>
    </w:p>
    <w:p w:rsidR="0041462A" w:rsidRDefault="0041462A" w:rsidP="0041462A">
      <w:pPr>
        <w:pStyle w:val="a3"/>
        <w:numPr>
          <w:ilvl w:val="0"/>
          <w:numId w:val="1"/>
        </w:numPr>
        <w:rPr>
          <w:rFonts w:cs="Guttman Hatzvi" w:hint="cs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>מתקיים דיון בתוך שבטי ______________: מי ילך בַּראש</w:t>
      </w:r>
      <w:r w:rsidR="008C3A65">
        <w:rPr>
          <w:rFonts w:cs="Guttman Hatzvi" w:hint="cs"/>
          <w:sz w:val="24"/>
          <w:szCs w:val="24"/>
          <w:rtl/>
        </w:rPr>
        <w:t xml:space="preserve"> כדי לפייס את _______________ ולהשיבו למלכותו.</w:t>
      </w:r>
    </w:p>
    <w:p w:rsidR="008C3A65" w:rsidRDefault="008C3A65" w:rsidP="008C3A65">
      <w:pPr>
        <w:pStyle w:val="a3"/>
        <w:rPr>
          <w:rFonts w:cs="Guttman Hatzvi" w:hint="cs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>טיעוני ישראל בעד החזרת דוד: 1. מותו של ___________________</w:t>
      </w:r>
    </w:p>
    <w:p w:rsidR="008C3A65" w:rsidRDefault="008C3A65" w:rsidP="008C3A65">
      <w:pPr>
        <w:pStyle w:val="a3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                                         2. חסדיו של דוד עמהם.</w:t>
      </w:r>
    </w:p>
    <w:p w:rsidR="008C3A65" w:rsidRDefault="008C3A65" w:rsidP="008C3A65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ב. מעשה דוד: שולח את _____________ ו _______________ אל שבט _____________  </w:t>
      </w:r>
      <w:r>
        <w:rPr>
          <w:rFonts w:cs="Guttman Hatzvi"/>
          <w:sz w:val="24"/>
          <w:szCs w:val="24"/>
          <w:rtl/>
        </w:rPr>
        <w:br/>
      </w:r>
      <w:r>
        <w:rPr>
          <w:rFonts w:cs="Guttman Hatzvi" w:hint="cs"/>
          <w:sz w:val="24"/>
          <w:szCs w:val="24"/>
          <w:rtl/>
        </w:rPr>
        <w:t xml:space="preserve">   במטרה לשכנע אותם להחזירו.</w:t>
      </w:r>
      <w:r>
        <w:rPr>
          <w:rFonts w:cs="Guttman Hatzvi"/>
          <w:sz w:val="24"/>
          <w:szCs w:val="24"/>
          <w:rtl/>
        </w:rPr>
        <w:br/>
      </w:r>
      <w:r>
        <w:rPr>
          <w:rFonts w:cs="Guttman Hatzvi" w:hint="cs"/>
          <w:sz w:val="24"/>
          <w:szCs w:val="24"/>
          <w:rtl/>
        </w:rPr>
        <w:t xml:space="preserve">   דברי השכנוע שֶׁשָּׂם בפיהם: למה הם, בני שבטו יהיו האחרונים ל   </w:t>
      </w:r>
      <w:r>
        <w:rPr>
          <w:rFonts w:cs="Guttman Hatzvi"/>
          <w:sz w:val="24"/>
          <w:szCs w:val="24"/>
          <w:rtl/>
        </w:rPr>
        <w:br/>
      </w:r>
      <w:r>
        <w:rPr>
          <w:rFonts w:cs="Guttman Hatzvi" w:hint="cs"/>
          <w:sz w:val="24"/>
          <w:szCs w:val="24"/>
          <w:rtl/>
        </w:rPr>
        <w:t xml:space="preserve">   ______________.  וכן, מבקש מהם שיגידו ל _________________  שיבוא להיות </w:t>
      </w:r>
      <w:r>
        <w:rPr>
          <w:rFonts w:cs="Guttman Hatzvi"/>
          <w:sz w:val="24"/>
          <w:szCs w:val="24"/>
          <w:rtl/>
        </w:rPr>
        <w:br/>
      </w:r>
      <w:r>
        <w:rPr>
          <w:rFonts w:cs="Guttman Hatzvi" w:hint="cs"/>
          <w:sz w:val="24"/>
          <w:szCs w:val="24"/>
          <w:rtl/>
        </w:rPr>
        <w:t xml:space="preserve">   _______________ _______________ במקום יואב.</w:t>
      </w:r>
    </w:p>
    <w:p w:rsidR="008C3A65" w:rsidRDefault="008C3A65" w:rsidP="008C3A65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ג. דוד יוצא לירדן על מנת לעבור חזרה לביתו שב __________________.</w:t>
      </w:r>
    </w:p>
    <w:p w:rsidR="007A3B1C" w:rsidRPr="008C3A65" w:rsidRDefault="007A3B1C" w:rsidP="008C3A65">
      <w:pPr>
        <w:rPr>
          <w:rFonts w:cs="Guttman Hatzvi" w:hint="cs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lastRenderedPageBreak/>
        <w:t>האנשים המקבלים את פניו ל דוד בעוברו את הירדן:</w:t>
      </w:r>
      <w:bookmarkStart w:id="0" w:name="_GoBack"/>
      <w:bookmarkEnd w:id="0"/>
    </w:p>
    <w:sectPr w:rsidR="007A3B1C" w:rsidRPr="008C3A65" w:rsidSect="008C3A65">
      <w:pgSz w:w="11906" w:h="16838"/>
      <w:pgMar w:top="1134" w:right="1558" w:bottom="709" w:left="156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D1DD8"/>
    <w:multiLevelType w:val="hybridMultilevel"/>
    <w:tmpl w:val="99B2B7E0"/>
    <w:lvl w:ilvl="0" w:tplc="32960DF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2A"/>
    <w:rsid w:val="0041462A"/>
    <w:rsid w:val="007A3B1C"/>
    <w:rsid w:val="008C3A65"/>
    <w:rsid w:val="009838F1"/>
    <w:rsid w:val="00E4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6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3</cp:revision>
  <dcterms:created xsi:type="dcterms:W3CDTF">2016-06-05T21:50:00Z</dcterms:created>
  <dcterms:modified xsi:type="dcterms:W3CDTF">2016-06-05T22:10:00Z</dcterms:modified>
</cp:coreProperties>
</file>