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BBE" w:rsidRPr="00B33A39" w:rsidRDefault="00B33A39" w:rsidP="00311AD1">
      <w:pPr>
        <w:spacing w:line="240" w:lineRule="auto"/>
        <w:jc w:val="center"/>
        <w:rPr>
          <w:rFonts w:cs="Guttman Hatzvi" w:hint="cs"/>
          <w:sz w:val="30"/>
          <w:szCs w:val="30"/>
          <w:rtl/>
        </w:rPr>
      </w:pPr>
      <w:r w:rsidRPr="00B33A39">
        <w:rPr>
          <w:rFonts w:cs="Guttman Hatzvi" w:hint="cs"/>
          <w:sz w:val="30"/>
          <w:szCs w:val="30"/>
          <w:rtl/>
        </w:rPr>
        <w:t xml:space="preserve">פרק י"ד </w:t>
      </w:r>
      <w:r w:rsidRPr="00B33A39">
        <w:rPr>
          <w:rFonts w:cs="Guttman Hatzvi"/>
          <w:sz w:val="30"/>
          <w:szCs w:val="30"/>
          <w:rtl/>
        </w:rPr>
        <w:t>–</w:t>
      </w:r>
      <w:r w:rsidRPr="00B33A39">
        <w:rPr>
          <w:rFonts w:cs="Guttman Hatzvi" w:hint="cs"/>
          <w:sz w:val="30"/>
          <w:szCs w:val="30"/>
          <w:rtl/>
        </w:rPr>
        <w:t xml:space="preserve"> סיכום</w:t>
      </w:r>
    </w:p>
    <w:p w:rsidR="00B33A39" w:rsidRPr="00B33A39" w:rsidRDefault="00B33A3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 w:rsidRPr="00B33A39">
        <w:rPr>
          <w:rFonts w:cs="Guttman Hatzvi" w:hint="cs"/>
          <w:sz w:val="24"/>
          <w:szCs w:val="24"/>
          <w:rtl/>
        </w:rPr>
        <w:t>יואב יודע שדוד מתגעגע לאבשלום, אך קשה לו למחול לו על הריגת אמנון.</w:t>
      </w:r>
    </w:p>
    <w:p w:rsidR="00B33A39" w:rsidRPr="00B33A39" w:rsidRDefault="00B33A3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 w:rsidRPr="00B33A39">
        <w:rPr>
          <w:rFonts w:cs="Guttman Hatzvi" w:hint="cs"/>
          <w:sz w:val="24"/>
          <w:szCs w:val="24"/>
          <w:rtl/>
        </w:rPr>
        <w:t>יואב רוצה להביא לכך שהמלך ___________ את _____________.</w:t>
      </w:r>
    </w:p>
    <w:p w:rsidR="00B33A39" w:rsidRDefault="00B33A3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 w:rsidRPr="00B33A39">
        <w:rPr>
          <w:rFonts w:cs="Guttman Hatzvi" w:hint="cs"/>
          <w:sz w:val="24"/>
          <w:szCs w:val="24"/>
          <w:rtl/>
        </w:rPr>
        <w:t xml:space="preserve">לשם כך לוקח יואב ___________ חכמה ואומר לה לבוא אל המלך כ _________, ולספר לו את סיפורה. </w:t>
      </w:r>
      <w:r>
        <w:rPr>
          <w:rFonts w:cs="Guttman Hatzvi"/>
          <w:sz w:val="24"/>
          <w:szCs w:val="24"/>
          <w:rtl/>
        </w:rPr>
        <w:br/>
      </w:r>
      <w:r w:rsidRPr="00B33A39">
        <w:rPr>
          <w:rFonts w:cs="Guttman Hatzvi" w:hint="cs"/>
          <w:sz w:val="24"/>
          <w:szCs w:val="24"/>
          <w:rtl/>
        </w:rPr>
        <w:t>דוד יפסוק את דין האלמנה ומתוך כך יבין ש_</w:t>
      </w:r>
      <w:r>
        <w:rPr>
          <w:rFonts w:cs="Guttman Hatzvi" w:hint="cs"/>
          <w:sz w:val="24"/>
          <w:szCs w:val="24"/>
          <w:rtl/>
        </w:rPr>
        <w:t>______________________________</w:t>
      </w:r>
    </w:p>
    <w:p w:rsidR="00B33A39" w:rsidRDefault="00B33A3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יואב אומר לאישה מה לומר למלך: האישה אלמנה, ושני בניה _________ ב__________ ואחד היכה את ___________ והשני ____________. עכשיו המשפחה מבקשת ____________________________ - לגאול את דמו של הנרצח, וכך לו </w:t>
      </w:r>
      <w:proofErr w:type="spellStart"/>
      <w:r>
        <w:rPr>
          <w:rFonts w:cs="Guttman Hatzvi" w:hint="cs"/>
          <w:sz w:val="24"/>
          <w:szCs w:val="24"/>
          <w:rtl/>
        </w:rPr>
        <w:t>ישאר</w:t>
      </w:r>
      <w:proofErr w:type="spellEnd"/>
      <w:r>
        <w:rPr>
          <w:rFonts w:cs="Guttman Hatzvi" w:hint="cs"/>
          <w:sz w:val="24"/>
          <w:szCs w:val="24"/>
          <w:rtl/>
        </w:rPr>
        <w:t xml:space="preserve"> לה זכר מבעלה.</w:t>
      </w:r>
    </w:p>
    <w:p w:rsidR="00B33A39" w:rsidRDefault="00B33A3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פוסק לה שתחזור ל___________ והוא יצווה לבדוק אם באמת הנרצח רצה קודם לפגוע ב____________, ואם כן, יאסור על המשפחה לפגוע ב_____________ כי "הקם להורגך _________  __________".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 xml:space="preserve">האישה חוששת שעד סוף הבדיקה </w:t>
      </w:r>
      <w:proofErr w:type="spellStart"/>
      <w:r>
        <w:rPr>
          <w:rFonts w:cs="Guttman Hatzvi" w:hint="cs"/>
          <w:sz w:val="24"/>
          <w:szCs w:val="24"/>
          <w:rtl/>
        </w:rPr>
        <w:t>יהרג</w:t>
      </w:r>
      <w:proofErr w:type="spellEnd"/>
      <w:r>
        <w:rPr>
          <w:rFonts w:cs="Guttman Hatzvi" w:hint="cs"/>
          <w:sz w:val="24"/>
          <w:szCs w:val="24"/>
          <w:rtl/>
        </w:rPr>
        <w:t xml:space="preserve"> בנה והיא רוצה ______________ מפורשת שהמלך אחראי </w:t>
      </w:r>
      <w:r w:rsidR="006C72F9">
        <w:rPr>
          <w:rFonts w:cs="Guttman Hatzvi" w:hint="cs"/>
          <w:sz w:val="24"/>
          <w:szCs w:val="24"/>
          <w:rtl/>
        </w:rPr>
        <w:t>לתוצאות. המלך מבטיח לתת לה שומר והוא בעצם מבטיח לעמוד לימינה מכל מי שירצה לפגוע בה.</w:t>
      </w:r>
      <w:r w:rsidR="006C72F9">
        <w:rPr>
          <w:rFonts w:cs="Guttman Hatzvi"/>
          <w:sz w:val="24"/>
          <w:szCs w:val="24"/>
          <w:rtl/>
        </w:rPr>
        <w:br/>
      </w:r>
      <w:r w:rsidR="006C72F9">
        <w:rPr>
          <w:rFonts w:cs="Guttman Hatzvi" w:hint="cs"/>
          <w:sz w:val="24"/>
          <w:szCs w:val="24"/>
          <w:rtl/>
        </w:rPr>
        <w:t xml:space="preserve">המלך נשבע לה שלא יקרה לבנה דבר (=שלא </w:t>
      </w:r>
      <w:proofErr w:type="spellStart"/>
      <w:r w:rsidR="006C72F9">
        <w:rPr>
          <w:rFonts w:cs="Guttman Hatzvi" w:hint="cs"/>
          <w:sz w:val="24"/>
          <w:szCs w:val="24"/>
          <w:rtl/>
        </w:rPr>
        <w:t>יפול</w:t>
      </w:r>
      <w:proofErr w:type="spellEnd"/>
      <w:r w:rsidR="006C72F9">
        <w:rPr>
          <w:rFonts w:cs="Guttman Hatzvi" w:hint="cs"/>
          <w:sz w:val="24"/>
          <w:szCs w:val="24"/>
          <w:rtl/>
        </w:rPr>
        <w:t xml:space="preserve"> מ___________ _________ __________)</w:t>
      </w:r>
    </w:p>
    <w:p w:rsidR="006C72F9" w:rsidRDefault="006C72F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בנקודה זו דיברה האישה עם דוד בנוגע אליו </w:t>
      </w:r>
      <w:proofErr w:type="spellStart"/>
      <w:r>
        <w:rPr>
          <w:rFonts w:cs="Guttman Hatzvi" w:hint="cs"/>
          <w:sz w:val="24"/>
          <w:szCs w:val="24"/>
          <w:rtl/>
        </w:rPr>
        <w:t>ול</w:t>
      </w:r>
      <w:proofErr w:type="spellEnd"/>
      <w:r>
        <w:rPr>
          <w:rFonts w:cs="Guttman Hatzvi" w:hint="cs"/>
          <w:sz w:val="24"/>
          <w:szCs w:val="24"/>
          <w:rtl/>
        </w:rPr>
        <w:t>____________ ואמרה לו שדבריה היו רק __________, וכעת ברצונה לפרש את ה_____________.</w:t>
      </w:r>
    </w:p>
    <w:p w:rsidR="00FF2828" w:rsidRDefault="006C72F9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שני דברים אמרה למלך:</w:t>
      </w:r>
      <w:r>
        <w:rPr>
          <w:rFonts w:cs="Guttman Hatzvi" w:hint="cs"/>
          <w:sz w:val="24"/>
          <w:szCs w:val="24"/>
          <w:rtl/>
        </w:rPr>
        <w:br/>
        <w:t>1. איך יתכן ש_________ יהיה גואל דם של אח אחד בכך שיפגע ב__</w:t>
      </w:r>
      <w:r w:rsidR="00FF2828">
        <w:rPr>
          <w:rFonts w:cs="Guttman Hatzvi" w:hint="cs"/>
          <w:sz w:val="24"/>
          <w:szCs w:val="24"/>
          <w:rtl/>
        </w:rPr>
        <w:t>__</w:t>
      </w:r>
      <w:r>
        <w:rPr>
          <w:rFonts w:cs="Guttman Hatzvi" w:hint="cs"/>
          <w:sz w:val="24"/>
          <w:szCs w:val="24"/>
          <w:rtl/>
        </w:rPr>
        <w:t>___ אחר.</w:t>
      </w:r>
      <w:r w:rsidR="00FF2828">
        <w:rPr>
          <w:rFonts w:cs="Guttman Hatzvi"/>
          <w:sz w:val="24"/>
          <w:szCs w:val="24"/>
          <w:rtl/>
        </w:rPr>
        <w:br/>
      </w:r>
      <w:r w:rsidR="00FF2828">
        <w:rPr>
          <w:rFonts w:cs="Guttman Hatzvi" w:hint="cs"/>
          <w:sz w:val="24"/>
          <w:szCs w:val="24"/>
          <w:rtl/>
        </w:rPr>
        <w:t>2. הפְּסק שהמלך פסק לה, הפוך ממה שפסק ל_________ כיוון שהוא עצמו מבקש ___________ את בנו כגאולת דם על ___________ אחיו.</w:t>
      </w:r>
    </w:p>
    <w:p w:rsidR="00FF2828" w:rsidRDefault="00FF2828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האישה מוסיפה עוד ____________ לחזק את העניין שאין להרוג את אבשלום (טענ</w:t>
      </w:r>
      <w:r w:rsidR="000504B8">
        <w:rPr>
          <w:rFonts w:cs="Guttman Hatzvi" w:hint="cs"/>
          <w:sz w:val="24"/>
          <w:szCs w:val="24"/>
          <w:rtl/>
        </w:rPr>
        <w:t xml:space="preserve">ות אלה לא היו כולן נכונות </w:t>
      </w:r>
      <w:proofErr w:type="spellStart"/>
      <w:r w:rsidR="000504B8">
        <w:rPr>
          <w:rFonts w:cs="Guttman Hatzvi" w:hint="cs"/>
          <w:sz w:val="24"/>
          <w:szCs w:val="24"/>
          <w:rtl/>
        </w:rPr>
        <w:t>ואמיתי</w:t>
      </w:r>
      <w:r>
        <w:rPr>
          <w:rFonts w:cs="Guttman Hatzvi" w:hint="cs"/>
          <w:sz w:val="24"/>
          <w:szCs w:val="24"/>
          <w:rtl/>
        </w:rPr>
        <w:t>ות</w:t>
      </w:r>
      <w:proofErr w:type="spellEnd"/>
      <w:r>
        <w:rPr>
          <w:rFonts w:cs="Guttman Hatzvi" w:hint="cs"/>
          <w:sz w:val="24"/>
          <w:szCs w:val="24"/>
          <w:rtl/>
        </w:rPr>
        <w:t xml:space="preserve"> אלא היו כפיתוי למלך שיבין את הרמז).</w:t>
      </w:r>
    </w:p>
    <w:p w:rsidR="00FF2828" w:rsidRDefault="00FF2828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האישה _____________ ומסבירה למלך שדיברה אל המלך במשל כי העם ________ אותה שאם תדבר באופן ישיר המלך _____________.</w:t>
      </w:r>
    </w:p>
    <w:p w:rsidR="00FF2828" w:rsidRDefault="00FF2828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האישה </w:t>
      </w:r>
      <w:r w:rsidR="000504B8">
        <w:rPr>
          <w:rFonts w:cs="Guttman Hatzvi" w:hint="cs"/>
          <w:sz w:val="24"/>
          <w:szCs w:val="24"/>
          <w:rtl/>
        </w:rPr>
        <w:t xml:space="preserve">מבקשת מהמלך שיעשה עם אבשלום לפי הפְּסק </w:t>
      </w:r>
      <w:r w:rsidR="000504B8">
        <w:rPr>
          <w:rFonts w:cs="Guttman Hatzvi" w:hint="cs"/>
          <w:sz w:val="24"/>
          <w:szCs w:val="24"/>
          <w:rtl/>
        </w:rPr>
        <w:t>שפס</w:t>
      </w:r>
      <w:r w:rsidR="000504B8">
        <w:rPr>
          <w:rFonts w:cs="Guttman Hatzvi" w:hint="cs"/>
          <w:sz w:val="24"/>
          <w:szCs w:val="24"/>
          <w:rtl/>
        </w:rPr>
        <w:t>ק לה כי העניין דומה.</w:t>
      </w:r>
    </w:p>
    <w:p w:rsidR="000504B8" w:rsidRDefault="000504B8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מבין ש___________ שלח את ה___________ וזאת כדי שה__________ יקבל את הדבר. המחשבה הייתה שאם יואב היה בא אליו ישירות, הסיכוי היה _________ יותר.</w:t>
      </w:r>
    </w:p>
    <w:p w:rsidR="000504B8" w:rsidRDefault="000504B8" w:rsidP="00311AD1">
      <w:pPr>
        <w:spacing w:line="240" w:lineRule="auto"/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מסכים ש__________ ישיב את ______________.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>אבשלום מגיע ל______________ אך המלך לא _____________ אותו.</w:t>
      </w:r>
    </w:p>
    <w:p w:rsidR="000504B8" w:rsidRPr="00B33A39" w:rsidRDefault="000504B8" w:rsidP="00311AD1">
      <w:pPr>
        <w:spacing w:line="240" w:lineRule="auto"/>
        <w:rPr>
          <w:rFonts w:cs="Guttman Hatzvi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הפסוקים מתארים את _________ של אבשלום כהקדמה ל___________ שלו בדוד שהיה כי התגאה בגלל יופיו.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>לאחר ____________ שישב אבשלום בירושלים, ביקש מיואב לבוא לראות את ה ___________. יואב לא ביקש כי ידע שדוד ____________.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>אבשלום  ___________ את שדהו של ____________ואז הוא מארגן לו ____________ עם המלך. בפג</w:t>
      </w:r>
      <w:bookmarkStart w:id="0" w:name="_GoBack"/>
      <w:bookmarkEnd w:id="0"/>
      <w:r>
        <w:rPr>
          <w:rFonts w:cs="Guttman Hatzvi" w:hint="cs"/>
          <w:sz w:val="24"/>
          <w:szCs w:val="24"/>
          <w:rtl/>
        </w:rPr>
        <w:t>ישה זו ____________ משתחווה לדוד ודוד ___________ לאבשלום.</w:t>
      </w:r>
    </w:p>
    <w:sectPr w:rsidR="000504B8" w:rsidRPr="00B33A39" w:rsidSect="00311AD1">
      <w:pgSz w:w="11906" w:h="16838"/>
      <w:pgMar w:top="567" w:right="1416" w:bottom="851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39"/>
    <w:rsid w:val="000504B8"/>
    <w:rsid w:val="001D5E1E"/>
    <w:rsid w:val="00311AD1"/>
    <w:rsid w:val="006C72F9"/>
    <w:rsid w:val="00776BBE"/>
    <w:rsid w:val="007E0D10"/>
    <w:rsid w:val="00B33A39"/>
    <w:rsid w:val="00E408EB"/>
    <w:rsid w:val="00FF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367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3</cp:revision>
  <dcterms:created xsi:type="dcterms:W3CDTF">2016-05-14T21:36:00Z</dcterms:created>
  <dcterms:modified xsi:type="dcterms:W3CDTF">2016-05-14T22:33:00Z</dcterms:modified>
</cp:coreProperties>
</file>