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6A" w:rsidRPr="00B9772C" w:rsidRDefault="00746196" w:rsidP="00EF18CD">
      <w:pPr>
        <w:jc w:val="center"/>
        <w:rPr>
          <w:rFonts w:cs="Guttman Adii" w:hint="cs"/>
          <w:b/>
          <w:bCs/>
          <w:sz w:val="28"/>
          <w:szCs w:val="28"/>
          <w:u w:val="single"/>
          <w:rtl/>
        </w:rPr>
      </w:pPr>
      <w:r w:rsidRPr="00B9772C">
        <w:rPr>
          <w:rFonts w:cs="Guttman Adii" w:hint="cs"/>
          <w:b/>
          <w:bCs/>
          <w:sz w:val="28"/>
          <w:szCs w:val="28"/>
          <w:u w:val="single"/>
          <w:rtl/>
        </w:rPr>
        <w:t>פרק י"א  - מעשה דוד ובת שבע</w:t>
      </w:r>
    </w:p>
    <w:p w:rsidR="00B9772C" w:rsidRPr="00EF18CD" w:rsidRDefault="00B9772C" w:rsidP="00EF18CD">
      <w:pPr>
        <w:jc w:val="center"/>
        <w:rPr>
          <w:rFonts w:cs="Guttman Adii" w:hint="cs"/>
          <w:b/>
          <w:bCs/>
          <w:sz w:val="26"/>
          <w:szCs w:val="26"/>
          <w:rtl/>
        </w:rPr>
      </w:pPr>
    </w:p>
    <w:p w:rsidR="00746196" w:rsidRPr="00B9772C" w:rsidRDefault="00746196">
      <w:pPr>
        <w:rPr>
          <w:rFonts w:cs="Guttman Adii" w:hint="cs"/>
          <w:sz w:val="24"/>
          <w:szCs w:val="24"/>
          <w:rtl/>
        </w:rPr>
      </w:pPr>
      <w:r w:rsidRPr="00B9772C">
        <w:rPr>
          <w:rFonts w:cs="Guttman Adii" w:hint="cs"/>
          <w:b/>
          <w:bCs/>
          <w:sz w:val="24"/>
          <w:szCs w:val="24"/>
          <w:rtl/>
        </w:rPr>
        <w:t>הקדמה</w:t>
      </w:r>
      <w:r w:rsidR="00EF18CD" w:rsidRPr="00B9772C">
        <w:rPr>
          <w:rFonts w:cs="Guttman Adii" w:hint="cs"/>
          <w:b/>
          <w:bCs/>
          <w:sz w:val="24"/>
          <w:szCs w:val="24"/>
          <w:rtl/>
        </w:rPr>
        <w:t xml:space="preserve"> 1</w:t>
      </w:r>
      <w:r w:rsidRPr="00B9772C">
        <w:rPr>
          <w:rFonts w:cs="Guttman Adii" w:hint="cs"/>
          <w:b/>
          <w:bCs/>
          <w:sz w:val="24"/>
          <w:szCs w:val="24"/>
          <w:rtl/>
        </w:rPr>
        <w:t>:</w:t>
      </w:r>
      <w:r w:rsidRPr="00B9772C">
        <w:rPr>
          <w:rFonts w:cs="Guttman Adii" w:hint="cs"/>
          <w:sz w:val="24"/>
          <w:szCs w:val="24"/>
          <w:rtl/>
        </w:rPr>
        <w:t xml:space="preserve"> כל עניינו ומעייניו של דוד </w:t>
      </w:r>
      <w:r w:rsidR="00EF18CD" w:rsidRPr="00B9772C">
        <w:rPr>
          <w:rFonts w:cs="Guttman Adii" w:hint="cs"/>
          <w:sz w:val="24"/>
          <w:szCs w:val="24"/>
          <w:rtl/>
        </w:rPr>
        <w:t xml:space="preserve">נתונים לבניית __________   ____________. לאחר שנודע לו ש _________ יבנה את </w:t>
      </w:r>
      <w:proofErr w:type="spellStart"/>
      <w:r w:rsidR="00EF18CD" w:rsidRPr="00B9772C">
        <w:rPr>
          <w:rFonts w:cs="Guttman Adii" w:hint="cs"/>
          <w:sz w:val="24"/>
          <w:szCs w:val="24"/>
          <w:rtl/>
        </w:rPr>
        <w:t>ביהמ"ק</w:t>
      </w:r>
      <w:proofErr w:type="spellEnd"/>
      <w:r w:rsidR="00EF18CD" w:rsidRPr="00B9772C">
        <w:rPr>
          <w:rFonts w:cs="Guttman Adii" w:hint="cs"/>
          <w:sz w:val="24"/>
          <w:szCs w:val="24"/>
          <w:rtl/>
        </w:rPr>
        <w:t>, פעל כדי לקרב עניין זה.</w:t>
      </w:r>
    </w:p>
    <w:p w:rsidR="00EF18CD" w:rsidRPr="00B9772C" w:rsidRDefault="00EF18CD">
      <w:pPr>
        <w:rPr>
          <w:rFonts w:cs="Guttman Adii" w:hint="cs"/>
          <w:sz w:val="24"/>
          <w:szCs w:val="24"/>
          <w:rtl/>
        </w:rPr>
      </w:pPr>
      <w:r w:rsidRPr="00B9772C">
        <w:rPr>
          <w:rFonts w:cs="Guttman Adii" w:hint="cs"/>
          <w:b/>
          <w:bCs/>
          <w:sz w:val="24"/>
          <w:szCs w:val="24"/>
          <w:rtl/>
        </w:rPr>
        <w:t>הקדמה 2:</w:t>
      </w:r>
      <w:r w:rsidRPr="00B9772C">
        <w:rPr>
          <w:rFonts w:cs="Guttman Adii" w:hint="cs"/>
          <w:sz w:val="24"/>
          <w:szCs w:val="24"/>
          <w:rtl/>
        </w:rPr>
        <w:t xml:space="preserve"> דוד נמצא בתקופת שיא של מלכותו ומבקש מה' ש ____________________ כדי שיעמוד בו וכך יתקרב יותר לה'. </w:t>
      </w:r>
      <w:r w:rsidRPr="00B9772C">
        <w:rPr>
          <w:rFonts w:cs="Guttman Adii"/>
          <w:sz w:val="24"/>
          <w:szCs w:val="24"/>
          <w:rtl/>
        </w:rPr>
        <w:br/>
      </w:r>
      <w:r w:rsidRPr="00B9772C">
        <w:rPr>
          <w:rFonts w:cs="Guttman Adii" w:hint="cs"/>
          <w:sz w:val="24"/>
          <w:szCs w:val="24"/>
          <w:rtl/>
        </w:rPr>
        <w:t xml:space="preserve">                בפרק זה אנו רואים שדוד  _____  __________ </w:t>
      </w:r>
      <w:proofErr w:type="spellStart"/>
      <w:r w:rsidRPr="00B9772C">
        <w:rPr>
          <w:rFonts w:cs="Guttman Adii" w:hint="cs"/>
          <w:sz w:val="24"/>
          <w:szCs w:val="24"/>
          <w:rtl/>
        </w:rPr>
        <w:t>בנסיון</w:t>
      </w:r>
      <w:proofErr w:type="spellEnd"/>
      <w:r w:rsidRPr="00B9772C">
        <w:rPr>
          <w:rFonts w:cs="Guttman Adii" w:hint="cs"/>
          <w:sz w:val="24"/>
          <w:szCs w:val="24"/>
          <w:rtl/>
        </w:rPr>
        <w:t>, אך לומדים ממנו את היכולת לחזור  ___________ בכל מקרה שהוא!</w:t>
      </w:r>
    </w:p>
    <w:p w:rsidR="00EF18CD" w:rsidRPr="00B9772C" w:rsidRDefault="00EF18CD">
      <w:pPr>
        <w:rPr>
          <w:rFonts w:cs="Guttman Adii" w:hint="cs"/>
          <w:sz w:val="24"/>
          <w:szCs w:val="24"/>
          <w:rtl/>
        </w:rPr>
      </w:pPr>
      <w:r w:rsidRPr="00B9772C">
        <w:rPr>
          <w:rFonts w:cs="Guttman Adii" w:hint="cs"/>
          <w:sz w:val="24"/>
          <w:szCs w:val="24"/>
          <w:rtl/>
        </w:rPr>
        <w:t xml:space="preserve">בתקופת דוד, אדם שיצא למלחמה נתן  _______ לאשתו כדי שאם לא יחזור היא לא </w:t>
      </w:r>
      <w:proofErr w:type="spellStart"/>
      <w:r w:rsidRPr="00B9772C">
        <w:rPr>
          <w:rFonts w:cs="Guttman Adii" w:hint="cs"/>
          <w:sz w:val="24"/>
          <w:szCs w:val="24"/>
          <w:rtl/>
        </w:rPr>
        <w:t>תשאר</w:t>
      </w:r>
      <w:proofErr w:type="spellEnd"/>
      <w:r w:rsidRPr="00B9772C">
        <w:rPr>
          <w:rFonts w:cs="Guttman Adii" w:hint="cs"/>
          <w:sz w:val="24"/>
          <w:szCs w:val="24"/>
          <w:rtl/>
        </w:rPr>
        <w:t xml:space="preserve"> ___________</w:t>
      </w:r>
    </w:p>
    <w:p w:rsidR="00EF18CD" w:rsidRPr="00B9772C" w:rsidRDefault="00EF18CD">
      <w:pPr>
        <w:rPr>
          <w:rFonts w:cs="Guttman Adii" w:hint="cs"/>
          <w:sz w:val="24"/>
          <w:szCs w:val="24"/>
          <w:rtl/>
        </w:rPr>
      </w:pPr>
      <w:r w:rsidRPr="00B9772C">
        <w:rPr>
          <w:rFonts w:cs="Guttman Adii" w:hint="cs"/>
          <w:sz w:val="24"/>
          <w:szCs w:val="24"/>
          <w:rtl/>
        </w:rPr>
        <w:t>העם נמצא עם __________ שר הצבא במלחמה נגד ____________ ודוד נמצא בארמונו ב_____________</w:t>
      </w:r>
    </w:p>
    <w:p w:rsidR="004D0FEB" w:rsidRPr="00B9772C" w:rsidRDefault="00EF18CD">
      <w:pPr>
        <w:rPr>
          <w:rFonts w:cs="Guttman Adii" w:hint="cs"/>
          <w:sz w:val="24"/>
          <w:szCs w:val="24"/>
          <w:rtl/>
        </w:rPr>
      </w:pPr>
      <w:r w:rsidRPr="00B9772C">
        <w:rPr>
          <w:rFonts w:cs="Guttman Adii" w:hint="cs"/>
          <w:sz w:val="24"/>
          <w:szCs w:val="24"/>
          <w:rtl/>
        </w:rPr>
        <w:t>לעת ערב דוד מהלך על ________  __________ ו</w:t>
      </w:r>
      <w:r w:rsidR="00B9772C">
        <w:rPr>
          <w:rFonts w:cs="Guttman Adii" w:hint="cs"/>
          <w:sz w:val="24"/>
          <w:szCs w:val="24"/>
          <w:rtl/>
        </w:rPr>
        <w:t>רוא</w:t>
      </w:r>
      <w:r w:rsidRPr="00B9772C">
        <w:rPr>
          <w:rFonts w:cs="Guttman Adii" w:hint="cs"/>
          <w:sz w:val="24"/>
          <w:szCs w:val="24"/>
          <w:rtl/>
        </w:rPr>
        <w:t>ה אישה יפה. דוד מברר ומגלה שזו ___________ אשת ___________</w:t>
      </w:r>
      <w:r w:rsidR="00B9772C">
        <w:rPr>
          <w:rFonts w:cs="Guttman Adii" w:hint="cs"/>
          <w:sz w:val="24"/>
          <w:szCs w:val="24"/>
          <w:rtl/>
        </w:rPr>
        <w:t>___</w:t>
      </w:r>
      <w:r w:rsidRPr="00B9772C">
        <w:rPr>
          <w:rFonts w:cs="Guttman Adii" w:hint="cs"/>
          <w:sz w:val="24"/>
          <w:szCs w:val="24"/>
          <w:rtl/>
        </w:rPr>
        <w:t xml:space="preserve">_. דוד יודע ב________  ___________  שהיא עתידה להיות אשתו והיא תלד את ___________ שיבנה את </w:t>
      </w:r>
      <w:proofErr w:type="spellStart"/>
      <w:r w:rsidRPr="00B9772C">
        <w:rPr>
          <w:rFonts w:cs="Guttman Adii" w:hint="cs"/>
          <w:sz w:val="24"/>
          <w:szCs w:val="24"/>
          <w:rtl/>
        </w:rPr>
        <w:t>ביהמ"ק</w:t>
      </w:r>
      <w:proofErr w:type="spellEnd"/>
      <w:r w:rsidRPr="00B9772C">
        <w:rPr>
          <w:rFonts w:cs="Guttman Adii" w:hint="cs"/>
          <w:sz w:val="24"/>
          <w:szCs w:val="24"/>
          <w:rtl/>
        </w:rPr>
        <w:t xml:space="preserve">. דוד רוצה להקדים את הזמן ושולח שליחים להביא את בת שבע אליו, לחיות </w:t>
      </w:r>
      <w:proofErr w:type="spellStart"/>
      <w:r w:rsidRPr="00B9772C">
        <w:rPr>
          <w:rFonts w:cs="Guttman Adii" w:hint="cs"/>
          <w:sz w:val="24"/>
          <w:szCs w:val="24"/>
          <w:rtl/>
        </w:rPr>
        <w:t>איתו</w:t>
      </w:r>
      <w:proofErr w:type="spellEnd"/>
      <w:r w:rsidRPr="00B9772C">
        <w:rPr>
          <w:rFonts w:cs="Guttman Adii" w:hint="cs"/>
          <w:sz w:val="24"/>
          <w:szCs w:val="24"/>
          <w:rtl/>
        </w:rPr>
        <w:t>. בת שבע בהריון ומודיעה על כך ל __________</w:t>
      </w:r>
      <w:r w:rsidR="004D0FEB" w:rsidRPr="00B9772C">
        <w:rPr>
          <w:rFonts w:cs="Guttman Adii" w:hint="cs"/>
          <w:sz w:val="24"/>
          <w:szCs w:val="24"/>
          <w:rtl/>
        </w:rPr>
        <w:t>.</w:t>
      </w:r>
      <w:r w:rsidR="004D0FEB" w:rsidRPr="00B9772C">
        <w:rPr>
          <w:rFonts w:cs="Guttman Adii"/>
          <w:sz w:val="24"/>
          <w:szCs w:val="24"/>
          <w:rtl/>
        </w:rPr>
        <w:br/>
      </w:r>
      <w:r w:rsidR="004D0FEB" w:rsidRPr="00B9772C">
        <w:rPr>
          <w:rFonts w:cs="Guttman Adii" w:hint="cs"/>
          <w:sz w:val="24"/>
          <w:szCs w:val="24"/>
          <w:rtl/>
        </w:rPr>
        <w:t xml:space="preserve">דוד קורא ל ______________ מהמלחמה ושואל אותו לשלומו ולשלום העם. דוד אומר לאוריה שירד ל __________ לנוח. אוריה לא מקשיב לדוד המלך ויושב בפתח בית המלך עם העבדים. </w:t>
      </w:r>
      <w:r w:rsidR="004D0FEB" w:rsidRPr="00B9772C">
        <w:rPr>
          <w:rFonts w:cs="Guttman Adii"/>
          <w:sz w:val="24"/>
          <w:szCs w:val="24"/>
          <w:rtl/>
        </w:rPr>
        <w:br/>
      </w:r>
      <w:r w:rsidR="004D0FEB" w:rsidRPr="00B9772C">
        <w:rPr>
          <w:rFonts w:cs="Guttman Adii" w:hint="cs"/>
          <w:sz w:val="24"/>
          <w:szCs w:val="24"/>
          <w:rtl/>
        </w:rPr>
        <w:t xml:space="preserve">דוד שואלו: מדוע אתה __________________________?  </w:t>
      </w:r>
      <w:r w:rsidR="004D0FEB" w:rsidRPr="00B9772C">
        <w:rPr>
          <w:rFonts w:cs="Guttman Adii"/>
          <w:sz w:val="24"/>
          <w:szCs w:val="24"/>
          <w:rtl/>
        </w:rPr>
        <w:br/>
      </w:r>
      <w:r w:rsidR="004D0FEB" w:rsidRPr="00B9772C">
        <w:rPr>
          <w:rFonts w:cs="Guttman Adii" w:hint="cs"/>
          <w:sz w:val="24"/>
          <w:szCs w:val="24"/>
          <w:rtl/>
        </w:rPr>
        <w:t xml:space="preserve">ואוריה עונה: ה ____________ שלי </w:t>
      </w:r>
      <w:r w:rsidR="004D0FEB" w:rsidRPr="00B9772C">
        <w:rPr>
          <w:rFonts w:cs="Guttman Adii"/>
          <w:sz w:val="24"/>
          <w:szCs w:val="24"/>
          <w:rtl/>
        </w:rPr>
        <w:t>–</w:t>
      </w:r>
      <w:r w:rsidR="00B9772C">
        <w:rPr>
          <w:rFonts w:cs="Guttman Adii" w:hint="cs"/>
          <w:sz w:val="24"/>
          <w:szCs w:val="24"/>
          <w:rtl/>
        </w:rPr>
        <w:t xml:space="preserve"> יואב</w:t>
      </w:r>
      <w:r w:rsidR="004D0FEB" w:rsidRPr="00B9772C">
        <w:rPr>
          <w:rFonts w:cs="Guttman Adii" w:hint="cs"/>
          <w:sz w:val="24"/>
          <w:szCs w:val="24"/>
          <w:rtl/>
        </w:rPr>
        <w:t>, נלחם, ואני ארד לנוח?!</w:t>
      </w:r>
    </w:p>
    <w:p w:rsidR="004D0FEB" w:rsidRPr="00B9772C" w:rsidRDefault="004D0FEB">
      <w:pPr>
        <w:rPr>
          <w:rFonts w:cs="Guttman Adii" w:hint="cs"/>
          <w:sz w:val="24"/>
          <w:szCs w:val="24"/>
          <w:rtl/>
        </w:rPr>
      </w:pPr>
      <w:r w:rsidRPr="00B9772C">
        <w:rPr>
          <w:rFonts w:cs="Guttman Adii" w:hint="cs"/>
          <w:sz w:val="24"/>
          <w:szCs w:val="24"/>
          <w:rtl/>
        </w:rPr>
        <w:t>אוריה בעצם ____________במלכות!!  א. לא מקשיב ל ___________שציווה אותו לרדת לביתו.</w:t>
      </w:r>
      <w:r w:rsidRPr="00B9772C">
        <w:rPr>
          <w:rFonts w:cs="Guttman Adii"/>
          <w:sz w:val="24"/>
          <w:szCs w:val="24"/>
          <w:rtl/>
        </w:rPr>
        <w:br/>
      </w:r>
      <w:r w:rsidRPr="00B9772C">
        <w:rPr>
          <w:rFonts w:cs="Guttman Adii" w:hint="cs"/>
          <w:sz w:val="24"/>
          <w:szCs w:val="24"/>
          <w:rtl/>
        </w:rPr>
        <w:t xml:space="preserve">                             ב. קורא ל___________ "אדוני" ובכך מבזה את המלך.</w:t>
      </w:r>
    </w:p>
    <w:p w:rsidR="00EF18CD" w:rsidRPr="00B9772C" w:rsidRDefault="004D0FEB">
      <w:pPr>
        <w:rPr>
          <w:rFonts w:cs="Guttman Adii" w:hint="cs"/>
          <w:sz w:val="24"/>
          <w:szCs w:val="24"/>
          <w:rtl/>
        </w:rPr>
      </w:pPr>
      <w:r w:rsidRPr="00B9772C">
        <w:rPr>
          <w:rFonts w:cs="Guttman Adii" w:hint="cs"/>
          <w:sz w:val="24"/>
          <w:szCs w:val="24"/>
          <w:rtl/>
        </w:rPr>
        <w:t>עונשו של מורד במלכות הוא : _________________</w:t>
      </w:r>
    </w:p>
    <w:p w:rsidR="004D0FEB" w:rsidRPr="00B9772C" w:rsidRDefault="004D0FEB">
      <w:pPr>
        <w:rPr>
          <w:rFonts w:cs="Guttman Adii" w:hint="cs"/>
          <w:sz w:val="24"/>
          <w:szCs w:val="24"/>
          <w:rtl/>
        </w:rPr>
      </w:pPr>
      <w:r w:rsidRPr="00B9772C">
        <w:rPr>
          <w:rFonts w:cs="Guttman Adii" w:hint="cs"/>
          <w:sz w:val="24"/>
          <w:szCs w:val="24"/>
          <w:rtl/>
        </w:rPr>
        <w:t xml:space="preserve">דוד קורא לאוריה לאכול בביתו, ואוריה גם שותה יין ושוב לא יורד לביתו. </w:t>
      </w:r>
      <w:r w:rsidRPr="00B9772C">
        <w:rPr>
          <w:rFonts w:cs="Guttman Adii"/>
          <w:sz w:val="24"/>
          <w:szCs w:val="24"/>
          <w:rtl/>
        </w:rPr>
        <w:br/>
      </w:r>
      <w:r w:rsidRPr="00B9772C">
        <w:rPr>
          <w:rFonts w:cs="Guttman Adii" w:hint="cs"/>
          <w:sz w:val="24"/>
          <w:szCs w:val="24"/>
          <w:rtl/>
        </w:rPr>
        <w:t>לבסוף דוד שולח אותו בחזרה ל _________ עם _____________ ליואב, ובו כתוב שיש לשים את אוריה ב____________ המלחמה, וברגע שיגיעו ה________________ להשאיר אותו לבד שימות.</w:t>
      </w:r>
      <w:r w:rsidRPr="00B9772C">
        <w:rPr>
          <w:rFonts w:cs="Guttman Adii"/>
          <w:sz w:val="24"/>
          <w:szCs w:val="24"/>
          <w:rtl/>
        </w:rPr>
        <w:br/>
      </w:r>
      <w:r w:rsidRPr="00B9772C">
        <w:rPr>
          <w:rFonts w:cs="Guttman Adii" w:hint="cs"/>
          <w:sz w:val="24"/>
          <w:szCs w:val="24"/>
          <w:rtl/>
        </w:rPr>
        <w:t xml:space="preserve">יואב שם את אוריה עם אנשי החייל, ובמלחמתם הקשה אוריה ________ עם עוד חללים מישראל. </w:t>
      </w:r>
      <w:r w:rsidRPr="00B9772C">
        <w:rPr>
          <w:rFonts w:cs="Guttman Adii"/>
          <w:sz w:val="24"/>
          <w:szCs w:val="24"/>
          <w:rtl/>
        </w:rPr>
        <w:br/>
      </w:r>
      <w:r w:rsidRPr="00B9772C">
        <w:rPr>
          <w:rFonts w:cs="Guttman Adii" w:hint="cs"/>
          <w:sz w:val="24"/>
          <w:szCs w:val="24"/>
          <w:rtl/>
        </w:rPr>
        <w:t>(זאת הוכחה שמותו של אוריה היה _________ _____________ ולא בגלל ציווי של דוד</w:t>
      </w:r>
      <w:r w:rsidR="009612F4" w:rsidRPr="00B9772C">
        <w:rPr>
          <w:rFonts w:cs="Guttman Adii" w:hint="cs"/>
          <w:sz w:val="24"/>
          <w:szCs w:val="24"/>
          <w:rtl/>
        </w:rPr>
        <w:t>)</w:t>
      </w:r>
    </w:p>
    <w:p w:rsidR="009612F4" w:rsidRPr="00B9772C" w:rsidRDefault="009612F4" w:rsidP="009612F4">
      <w:pPr>
        <w:rPr>
          <w:rFonts w:cs="Guttman Adii" w:hint="cs"/>
          <w:sz w:val="24"/>
          <w:szCs w:val="24"/>
          <w:rtl/>
        </w:rPr>
      </w:pPr>
      <w:r w:rsidRPr="00B9772C">
        <w:rPr>
          <w:rFonts w:cs="Guttman Adii" w:hint="cs"/>
          <w:sz w:val="24"/>
          <w:szCs w:val="24"/>
          <w:rtl/>
        </w:rPr>
        <w:t>יואב שולח _______________ לדוד ש ____________ מת. דוד מצווה אותו להמשיך להילחם.</w:t>
      </w:r>
    </w:p>
    <w:p w:rsidR="009612F4" w:rsidRPr="00B9772C" w:rsidRDefault="009612F4" w:rsidP="009612F4">
      <w:pPr>
        <w:rPr>
          <w:rFonts w:cs="Guttman Adii" w:hint="cs"/>
          <w:sz w:val="24"/>
          <w:szCs w:val="24"/>
          <w:rtl/>
        </w:rPr>
      </w:pPr>
      <w:proofErr w:type="spellStart"/>
      <w:r w:rsidRPr="00B9772C">
        <w:rPr>
          <w:rFonts w:cs="Guttman Adii" w:hint="cs"/>
          <w:sz w:val="24"/>
          <w:szCs w:val="24"/>
          <w:rtl/>
        </w:rPr>
        <w:t>כש</w:t>
      </w:r>
      <w:proofErr w:type="spellEnd"/>
      <w:r w:rsidRPr="00B9772C">
        <w:rPr>
          <w:rFonts w:cs="Guttman Adii" w:hint="cs"/>
          <w:sz w:val="24"/>
          <w:szCs w:val="24"/>
          <w:rtl/>
        </w:rPr>
        <w:t>_________________ שומעת על מות אוריה, היא סופדת לו ואחרי ימי האבל היא עוברת לגור אצל _______________ ויולדת לו ____________.</w:t>
      </w:r>
    </w:p>
    <w:p w:rsidR="009612F4" w:rsidRPr="00B9772C" w:rsidRDefault="009612F4" w:rsidP="009612F4">
      <w:pPr>
        <w:rPr>
          <w:rFonts w:cs="Guttman Adii" w:hint="cs"/>
          <w:sz w:val="6"/>
          <w:szCs w:val="6"/>
          <w:rtl/>
        </w:rPr>
      </w:pPr>
    </w:p>
    <w:p w:rsidR="009612F4" w:rsidRPr="00B9772C" w:rsidRDefault="009612F4" w:rsidP="009612F4">
      <w:pPr>
        <w:rPr>
          <w:rFonts w:cs="Guttman Adii" w:hint="cs"/>
          <w:sz w:val="24"/>
          <w:szCs w:val="24"/>
        </w:rPr>
      </w:pPr>
      <w:r w:rsidRPr="00B9772C">
        <w:rPr>
          <w:rFonts w:cs="Guttman Adii" w:hint="cs"/>
          <w:sz w:val="24"/>
          <w:szCs w:val="24"/>
          <w:rtl/>
        </w:rPr>
        <w:t>"וירע הדבר אשר עשה דוד בעיני ה'"   - בהמשך נרא</w:t>
      </w:r>
      <w:bookmarkStart w:id="0" w:name="_GoBack"/>
      <w:bookmarkEnd w:id="0"/>
      <w:r w:rsidRPr="00B9772C">
        <w:rPr>
          <w:rFonts w:cs="Guttman Adii" w:hint="cs"/>
          <w:sz w:val="24"/>
          <w:szCs w:val="24"/>
          <w:rtl/>
        </w:rPr>
        <w:t>ה מה בדיוק הי</w:t>
      </w:r>
      <w:r w:rsidR="00B9772C">
        <w:rPr>
          <w:rFonts w:cs="Guttman Adii" w:hint="cs"/>
          <w:sz w:val="24"/>
          <w:szCs w:val="24"/>
          <w:rtl/>
        </w:rPr>
        <w:t>ה</w:t>
      </w:r>
      <w:r w:rsidRPr="00B9772C">
        <w:rPr>
          <w:rFonts w:cs="Guttman Adii" w:hint="cs"/>
          <w:sz w:val="24"/>
          <w:szCs w:val="24"/>
          <w:rtl/>
        </w:rPr>
        <w:t xml:space="preserve"> הרע בעיניו.</w:t>
      </w:r>
    </w:p>
    <w:sectPr w:rsidR="009612F4" w:rsidRPr="00B9772C" w:rsidSect="00B9772C">
      <w:pgSz w:w="11906" w:h="16838"/>
      <w:pgMar w:top="993" w:right="1558" w:bottom="709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Adi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196"/>
    <w:rsid w:val="0006086A"/>
    <w:rsid w:val="0013423B"/>
    <w:rsid w:val="004D0FEB"/>
    <w:rsid w:val="0061651D"/>
    <w:rsid w:val="00746196"/>
    <w:rsid w:val="009612F4"/>
    <w:rsid w:val="00B9772C"/>
    <w:rsid w:val="00EF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Pages>1</Pages>
  <Words>341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2</cp:revision>
  <dcterms:created xsi:type="dcterms:W3CDTF">2016-04-03T21:26:00Z</dcterms:created>
  <dcterms:modified xsi:type="dcterms:W3CDTF">2016-04-04T21:20:00Z</dcterms:modified>
</cp:coreProperties>
</file>