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F6C" w:rsidRDefault="00A443F6" w:rsidP="00297D95">
      <w:pPr>
        <w:rPr>
          <w:sz w:val="44"/>
          <w:szCs w:val="44"/>
          <w:rtl/>
        </w:rPr>
      </w:pPr>
      <w:proofErr w:type="spellStart"/>
      <w:r>
        <w:rPr>
          <w:rtl/>
        </w:rPr>
        <w:t>בס'ד</w:t>
      </w:r>
      <w:proofErr w:type="spellEnd"/>
      <w:r w:rsidR="004475AE">
        <w:rPr>
          <w:rFonts w:hint="cs"/>
          <w:rtl/>
        </w:rPr>
        <w:t xml:space="preserve">         </w:t>
      </w:r>
      <w:r w:rsidR="00297D95">
        <w:rPr>
          <w:rFonts w:hint="cs"/>
          <w:sz w:val="44"/>
          <w:szCs w:val="44"/>
          <w:rtl/>
        </w:rPr>
        <w:t xml:space="preserve">      </w:t>
      </w:r>
      <w:r w:rsidR="00DB5F6C" w:rsidRPr="00DB5F6C">
        <w:rPr>
          <w:sz w:val="44"/>
          <w:szCs w:val="44"/>
          <w:rtl/>
        </w:rPr>
        <w:t>עם  ישראל  מבקש  לו  מלך</w:t>
      </w:r>
      <w:r w:rsidR="00DB5F6C">
        <w:rPr>
          <w:sz w:val="44"/>
          <w:szCs w:val="44"/>
          <w:rtl/>
        </w:rPr>
        <w:t xml:space="preserve"> </w:t>
      </w:r>
    </w:p>
    <w:p w:rsidR="00A443F6" w:rsidRDefault="00F83BB9" w:rsidP="001F5DBA">
      <w:pPr>
        <w:jc w:val="center"/>
        <w:rPr>
          <w:sz w:val="44"/>
          <w:szCs w:val="44"/>
          <w:rtl/>
        </w:rPr>
      </w:pPr>
      <w:r w:rsidRPr="0031592E">
        <w:rPr>
          <w:noProof/>
          <w:color w:val="FFFFFF"/>
          <w:sz w:val="44"/>
          <w:szCs w:val="44"/>
          <w:rtl/>
        </w:rPr>
        <mc:AlternateContent>
          <mc:Choice Requires="wps">
            <w:drawing>
              <wp:anchor distT="0" distB="0" distL="114300" distR="114300" simplePos="0" relativeHeight="251660288" behindDoc="0" locked="0" layoutInCell="1" allowOverlap="1" wp14:anchorId="2A318C60" wp14:editId="49E2F905">
                <wp:simplePos x="0" y="0"/>
                <wp:positionH relativeFrom="column">
                  <wp:posOffset>-272143</wp:posOffset>
                </wp:positionH>
                <wp:positionV relativeFrom="paragraph">
                  <wp:posOffset>287201</wp:posOffset>
                </wp:positionV>
                <wp:extent cx="1625600" cy="1785258"/>
                <wp:effectExtent l="0" t="0" r="12700" b="24765"/>
                <wp:wrapNone/>
                <wp:docPr id="2" name="קוביה 2"/>
                <wp:cNvGraphicFramePr/>
                <a:graphic xmlns:a="http://schemas.openxmlformats.org/drawingml/2006/main">
                  <a:graphicData uri="http://schemas.microsoft.com/office/word/2010/wordprocessingShape">
                    <wps:wsp>
                      <wps:cNvSpPr/>
                      <wps:spPr>
                        <a:xfrm>
                          <a:off x="0" y="0"/>
                          <a:ext cx="1625600" cy="1785258"/>
                        </a:xfrm>
                        <a:prstGeom prst="cube">
                          <a:avLst>
                            <a:gd name="adj" fmla="val 8666"/>
                          </a:avLst>
                        </a:prstGeom>
                        <a:ln/>
                      </wps:spPr>
                      <wps:style>
                        <a:lnRef idx="2">
                          <a:schemeClr val="accent6"/>
                        </a:lnRef>
                        <a:fillRef idx="1">
                          <a:schemeClr val="lt1"/>
                        </a:fillRef>
                        <a:effectRef idx="0">
                          <a:schemeClr val="accent6"/>
                        </a:effectRef>
                        <a:fontRef idx="minor">
                          <a:schemeClr val="dk1"/>
                        </a:fontRef>
                      </wps:style>
                      <wps:txbx>
                        <w:txbxContent>
                          <w:p w:rsidR="00F83BB9" w:rsidRDefault="0031592E" w:rsidP="00F83BB9">
                            <w:pPr>
                              <w:spacing w:line="240" w:lineRule="auto"/>
                              <w:jc w:val="center"/>
                              <w:rPr>
                                <w:rFonts w:hint="cs"/>
                                <w:rtl/>
                              </w:rPr>
                            </w:pPr>
                            <w:proofErr w:type="spellStart"/>
                            <w:r>
                              <w:rPr>
                                <w:rtl/>
                              </w:rPr>
                              <w:t>תרמילון</w:t>
                            </w:r>
                            <w:proofErr w:type="spellEnd"/>
                            <w:r>
                              <w:rPr>
                                <w:rtl/>
                              </w:rPr>
                              <w:t xml:space="preserve"> נושאים:</w:t>
                            </w:r>
                          </w:p>
                          <w:p w:rsidR="0031592E" w:rsidRDefault="0031592E" w:rsidP="00F83BB9">
                            <w:pPr>
                              <w:spacing w:line="240" w:lineRule="auto"/>
                              <w:jc w:val="center"/>
                              <w:rPr>
                                <w:rFonts w:hint="cs"/>
                                <w:rtl/>
                              </w:rPr>
                            </w:pPr>
                            <w:r>
                              <w:rPr>
                                <w:rtl/>
                              </w:rPr>
                              <w:t>משפט המלך,</w:t>
                            </w:r>
                          </w:p>
                          <w:p w:rsidR="0031592E" w:rsidRDefault="0031592E" w:rsidP="0031592E">
                            <w:pPr>
                              <w:spacing w:line="240" w:lineRule="auto"/>
                              <w:jc w:val="center"/>
                              <w:rPr>
                                <w:rFonts w:hint="cs"/>
                                <w:rtl/>
                              </w:rPr>
                            </w:pPr>
                            <w:r>
                              <w:rPr>
                                <w:rtl/>
                              </w:rPr>
                              <w:t>עַם ישראל מבקש שוב, ושמואל נַעֲנָה להם,</w:t>
                            </w:r>
                          </w:p>
                          <w:p w:rsidR="0031592E" w:rsidRDefault="0031592E" w:rsidP="0031592E">
                            <w:pPr>
                              <w:spacing w:line="240" w:lineRule="auto"/>
                              <w:jc w:val="center"/>
                              <w:rPr>
                                <w:rFonts w:hint="cs"/>
                                <w:rtl/>
                              </w:rPr>
                            </w:pPr>
                            <w:r>
                              <w:rPr>
                                <w:rtl/>
                              </w:rPr>
                              <w:t>בּנֵי שמואל לא הולכים בדרכיו,</w:t>
                            </w:r>
                          </w:p>
                          <w:p w:rsidR="0031592E" w:rsidRDefault="0031592E" w:rsidP="0031592E">
                            <w:pPr>
                              <w:spacing w:line="240" w:lineRule="auto"/>
                              <w:jc w:val="center"/>
                            </w:pPr>
                            <w:r>
                              <w:rPr>
                                <w:rtl/>
                              </w:rPr>
                              <w:t>העם מבקש מלך</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קוביה 2" o:spid="_x0000_s1026" type="#_x0000_t16" style="position:absolute;left:0;text-align:left;margin-left:-21.45pt;margin-top:22.6pt;width:128pt;height:140.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" adj="1872" fillcolor="white [3201]" strokecolor="#4d4d4d [3209]" strokeweight="2pt">
                <v:textbox>
                  <w:txbxContent>
                    <w:p w:rsidR="00F83BB9" w:rsidRDefault="0031592E" w:rsidP="00F83BB9">
                      <w:pPr>
                        <w:spacing w:line="240" w:lineRule="auto"/>
                        <w:jc w:val="center"/>
                        <w:rPr>
                          <w:rFonts w:hint="cs"/>
                          <w:rtl/>
                        </w:rPr>
                      </w:pPr>
                      <w:proofErr w:type="spellStart"/>
                      <w:r>
                        <w:rPr>
                          <w:rtl/>
                        </w:rPr>
                        <w:t>תרמילון</w:t>
                      </w:r>
                      <w:proofErr w:type="spellEnd"/>
                      <w:r>
                        <w:rPr>
                          <w:rtl/>
                        </w:rPr>
                        <w:t xml:space="preserve"> נושאים:</w:t>
                      </w:r>
                    </w:p>
                    <w:p w:rsidR="0031592E" w:rsidRDefault="0031592E" w:rsidP="00F83BB9">
                      <w:pPr>
                        <w:spacing w:line="240" w:lineRule="auto"/>
                        <w:jc w:val="center"/>
                        <w:rPr>
                          <w:rFonts w:hint="cs"/>
                          <w:rtl/>
                        </w:rPr>
                      </w:pPr>
                      <w:r>
                        <w:rPr>
                          <w:rtl/>
                        </w:rPr>
                        <w:t>משפט המלך,</w:t>
                      </w:r>
                    </w:p>
                    <w:p w:rsidR="0031592E" w:rsidRDefault="0031592E" w:rsidP="0031592E">
                      <w:pPr>
                        <w:spacing w:line="240" w:lineRule="auto"/>
                        <w:jc w:val="center"/>
                        <w:rPr>
                          <w:rFonts w:hint="cs"/>
                          <w:rtl/>
                        </w:rPr>
                      </w:pPr>
                      <w:r>
                        <w:rPr>
                          <w:rtl/>
                        </w:rPr>
                        <w:t>עַם ישראל מבקש שוב, ושמואל נַעֲנָה להם,</w:t>
                      </w:r>
                    </w:p>
                    <w:p w:rsidR="0031592E" w:rsidRDefault="0031592E" w:rsidP="0031592E">
                      <w:pPr>
                        <w:spacing w:line="240" w:lineRule="auto"/>
                        <w:jc w:val="center"/>
                        <w:rPr>
                          <w:rFonts w:hint="cs"/>
                          <w:rtl/>
                        </w:rPr>
                      </w:pPr>
                      <w:r>
                        <w:rPr>
                          <w:rtl/>
                        </w:rPr>
                        <w:t>בּנֵי שמואל לא הולכים בדרכיו,</w:t>
                      </w:r>
                    </w:p>
                    <w:p w:rsidR="0031592E" w:rsidRDefault="0031592E" w:rsidP="0031592E">
                      <w:pPr>
                        <w:spacing w:line="240" w:lineRule="auto"/>
                        <w:jc w:val="center"/>
                      </w:pPr>
                      <w:r>
                        <w:rPr>
                          <w:rtl/>
                        </w:rPr>
                        <w:t>העם מבקש מלך</w:t>
                      </w:r>
                    </w:p>
                  </w:txbxContent>
                </v:textbox>
              </v:shape>
            </w:pict>
          </mc:Fallback>
        </mc:AlternateContent>
      </w:r>
      <w:r w:rsidR="00A443F6">
        <w:rPr>
          <w:sz w:val="44"/>
          <w:szCs w:val="44"/>
          <w:rtl/>
        </w:rPr>
        <w:t xml:space="preserve">פרק </w:t>
      </w:r>
      <w:r w:rsidR="00DB5F6C">
        <w:rPr>
          <w:rFonts w:hint="cs"/>
          <w:sz w:val="44"/>
          <w:szCs w:val="44"/>
          <w:rtl/>
        </w:rPr>
        <w:t>ח</w:t>
      </w:r>
    </w:p>
    <w:p w:rsidR="00A443F6" w:rsidRPr="004A7E00" w:rsidRDefault="00A443F6" w:rsidP="00297D95">
      <w:pPr>
        <w:spacing w:line="240" w:lineRule="auto"/>
        <w:rPr>
          <w:sz w:val="28"/>
          <w:szCs w:val="28"/>
          <w:rtl/>
        </w:rPr>
      </w:pPr>
      <w:r w:rsidRPr="004A7E00">
        <w:rPr>
          <w:sz w:val="28"/>
          <w:szCs w:val="28"/>
          <w:rtl/>
        </w:rPr>
        <w:t xml:space="preserve">פס </w:t>
      </w:r>
      <w:r w:rsidR="00DE2D09">
        <w:rPr>
          <w:sz w:val="24"/>
          <w:szCs w:val="24"/>
          <w:rtl/>
        </w:rPr>
        <w:t>א-י</w:t>
      </w:r>
      <w:r w:rsidRPr="004A7E00">
        <w:rPr>
          <w:sz w:val="28"/>
          <w:szCs w:val="28"/>
          <w:rtl/>
        </w:rPr>
        <w:t>: ___________________________________</w:t>
      </w:r>
    </w:p>
    <w:p w:rsidR="00A443F6" w:rsidRPr="004A7E00" w:rsidRDefault="00A443F6" w:rsidP="00297D95">
      <w:pPr>
        <w:spacing w:line="240" w:lineRule="auto"/>
        <w:rPr>
          <w:sz w:val="28"/>
          <w:szCs w:val="28"/>
          <w:rtl/>
        </w:rPr>
      </w:pPr>
      <w:r>
        <w:rPr>
          <w:sz w:val="28"/>
          <w:szCs w:val="28"/>
          <w:rtl/>
        </w:rPr>
        <w:t xml:space="preserve">פס </w:t>
      </w:r>
      <w:r w:rsidR="00DE2D09">
        <w:rPr>
          <w:sz w:val="24"/>
          <w:szCs w:val="24"/>
          <w:rtl/>
        </w:rPr>
        <w:t xml:space="preserve">יא- </w:t>
      </w:r>
      <w:proofErr w:type="spellStart"/>
      <w:r w:rsidR="00DE2D09">
        <w:rPr>
          <w:sz w:val="24"/>
          <w:szCs w:val="24"/>
          <w:rtl/>
        </w:rPr>
        <w:t>יח</w:t>
      </w:r>
      <w:proofErr w:type="spellEnd"/>
      <w:r w:rsidR="00DE2D09">
        <w:rPr>
          <w:rFonts w:hint="cs"/>
          <w:sz w:val="24"/>
          <w:szCs w:val="24"/>
          <w:rtl/>
        </w:rPr>
        <w:t>:</w:t>
      </w:r>
      <w:r w:rsidRPr="004A7E00">
        <w:rPr>
          <w:sz w:val="28"/>
          <w:szCs w:val="28"/>
          <w:rtl/>
        </w:rPr>
        <w:t xml:space="preserve"> ___________________________________</w:t>
      </w:r>
    </w:p>
    <w:p w:rsidR="00A443F6" w:rsidRDefault="00A443F6" w:rsidP="00297D95">
      <w:pPr>
        <w:spacing w:line="240" w:lineRule="auto"/>
        <w:rPr>
          <w:sz w:val="28"/>
          <w:szCs w:val="28"/>
          <w:rtl/>
        </w:rPr>
      </w:pPr>
      <w:r w:rsidRPr="004A7E00">
        <w:rPr>
          <w:sz w:val="28"/>
          <w:szCs w:val="28"/>
          <w:rtl/>
        </w:rPr>
        <w:t xml:space="preserve">פס </w:t>
      </w:r>
      <w:proofErr w:type="spellStart"/>
      <w:r w:rsidR="00DE2D09">
        <w:rPr>
          <w:sz w:val="24"/>
          <w:szCs w:val="24"/>
          <w:rtl/>
        </w:rPr>
        <w:t>יט</w:t>
      </w:r>
      <w:proofErr w:type="spellEnd"/>
      <w:r w:rsidR="00DE2D09">
        <w:rPr>
          <w:sz w:val="24"/>
          <w:szCs w:val="24"/>
          <w:rtl/>
        </w:rPr>
        <w:t xml:space="preserve">- </w:t>
      </w:r>
      <w:proofErr w:type="spellStart"/>
      <w:r w:rsidR="00DE2D09">
        <w:rPr>
          <w:sz w:val="24"/>
          <w:szCs w:val="24"/>
          <w:rtl/>
        </w:rPr>
        <w:t>כב</w:t>
      </w:r>
      <w:proofErr w:type="spellEnd"/>
      <w:r>
        <w:rPr>
          <w:rFonts w:hint="cs"/>
          <w:sz w:val="28"/>
          <w:szCs w:val="28"/>
          <w:rtl/>
        </w:rPr>
        <w:t xml:space="preserve">: </w:t>
      </w:r>
      <w:r w:rsidRPr="004A7E00">
        <w:rPr>
          <w:sz w:val="28"/>
          <w:szCs w:val="28"/>
          <w:rtl/>
        </w:rPr>
        <w:t>___________________________________</w:t>
      </w:r>
    </w:p>
    <w:p w:rsidR="00965A14" w:rsidRPr="0031592E" w:rsidRDefault="00A443F6" w:rsidP="0031592E">
      <w:pPr>
        <w:spacing w:line="240" w:lineRule="auto"/>
        <w:rPr>
          <w:rtl/>
        </w:rPr>
      </w:pPr>
      <w:r w:rsidRPr="0031592E">
        <w:rPr>
          <w:rFonts w:hint="cs"/>
          <w:rtl/>
        </w:rPr>
        <w:t xml:space="preserve">       </w:t>
      </w:r>
      <w:r w:rsidR="00C43B3C" w:rsidRPr="0031592E">
        <w:rPr>
          <w:rFonts w:hint="cs"/>
          <w:rtl/>
        </w:rPr>
        <w:t xml:space="preserve">          </w:t>
      </w:r>
      <w:r w:rsidRPr="0031592E">
        <w:rPr>
          <w:rFonts w:hint="cs"/>
          <w:rtl/>
        </w:rPr>
        <w:t xml:space="preserve">    </w:t>
      </w:r>
      <w:r w:rsidR="003D23FF" w:rsidRPr="0031592E">
        <w:rPr>
          <w:rFonts w:hint="cs"/>
          <w:rtl/>
        </w:rPr>
        <w:t xml:space="preserve">         </w:t>
      </w:r>
      <w:r w:rsidRPr="0031592E">
        <w:rPr>
          <w:rFonts w:hint="cs"/>
          <w:rtl/>
        </w:rPr>
        <w:t xml:space="preserve"> </w:t>
      </w:r>
      <w:r w:rsidR="000D29BF" w:rsidRPr="0031592E">
        <w:rPr>
          <w:rFonts w:hint="cs"/>
          <w:rtl/>
        </w:rPr>
        <w:t xml:space="preserve">  </w:t>
      </w:r>
      <w:r w:rsidR="003D23FF" w:rsidRPr="0031592E">
        <w:rPr>
          <w:rFonts w:hint="cs"/>
          <w:rtl/>
        </w:rPr>
        <w:t xml:space="preserve">        </w:t>
      </w:r>
      <w:r w:rsidR="00C43B3C" w:rsidRPr="0031592E">
        <w:rPr>
          <w:rFonts w:hint="cs"/>
          <w:rtl/>
        </w:rPr>
        <w:t xml:space="preserve">                  </w:t>
      </w:r>
      <w:r w:rsidR="00DE2D09" w:rsidRPr="0031592E">
        <w:rPr>
          <w:rtl/>
        </w:rPr>
        <w:t xml:space="preserve"> </w:t>
      </w:r>
      <w:r w:rsidR="00DE2D09" w:rsidRPr="0031592E">
        <w:rPr>
          <w:rFonts w:hint="cs"/>
          <w:rtl/>
        </w:rPr>
        <w:t>,</w:t>
      </w:r>
    </w:p>
    <w:p w:rsidR="00F83BB9" w:rsidRDefault="00F83BB9" w:rsidP="009D166E">
      <w:pPr>
        <w:spacing w:line="240" w:lineRule="auto"/>
        <w:rPr>
          <w:rFonts w:hint="cs"/>
          <w:sz w:val="28"/>
          <w:szCs w:val="28"/>
          <w:rtl/>
        </w:rPr>
      </w:pPr>
    </w:p>
    <w:p w:rsidR="00A443F6" w:rsidRDefault="00A443F6" w:rsidP="009D166E">
      <w:pPr>
        <w:spacing w:line="240" w:lineRule="auto"/>
        <w:rPr>
          <w:b/>
          <w:bCs/>
          <w:rtl/>
        </w:rPr>
      </w:pPr>
      <w:r w:rsidRPr="00514268">
        <w:rPr>
          <w:rFonts w:hint="cs"/>
          <w:sz w:val="28"/>
          <w:szCs w:val="28"/>
          <w:rtl/>
        </w:rPr>
        <w:t>ביאורי מילים:</w:t>
      </w:r>
      <w:r w:rsidRPr="005969A9">
        <w:rPr>
          <w:rFonts w:hint="cs"/>
          <w:b/>
          <w:bCs/>
          <w:rtl/>
        </w:rPr>
        <w:t xml:space="preserve"> </w:t>
      </w:r>
    </w:p>
    <w:p w:rsidR="000D29BF" w:rsidRDefault="0031592E" w:rsidP="00B64E45">
      <w:pPr>
        <w:pBdr>
          <w:top w:val="triple" w:sz="4" w:space="1" w:color="auto"/>
          <w:left w:val="triple" w:sz="4" w:space="1" w:color="auto"/>
          <w:bottom w:val="triple" w:sz="4" w:space="1" w:color="auto"/>
          <w:right w:val="triple" w:sz="4" w:space="4" w:color="auto"/>
        </w:pBdr>
        <w:spacing w:line="360" w:lineRule="auto"/>
        <w:ind w:firstLine="720"/>
        <w:rPr>
          <w:sz w:val="28"/>
          <w:szCs w:val="28"/>
          <w:rtl/>
        </w:rPr>
      </w:pPr>
      <w:r>
        <w:rPr>
          <w:noProof/>
          <w:sz w:val="28"/>
          <w:szCs w:val="28"/>
          <w:rtl/>
        </w:rPr>
        <mc:AlternateContent>
          <mc:Choice Requires="wps">
            <w:drawing>
              <wp:anchor distT="0" distB="0" distL="114300" distR="114300" simplePos="0" relativeHeight="251659264" behindDoc="0" locked="0" layoutInCell="1" allowOverlap="1" wp14:anchorId="5302D7D4" wp14:editId="2F1ECF10">
                <wp:simplePos x="0" y="0"/>
                <wp:positionH relativeFrom="column">
                  <wp:posOffset>-272415</wp:posOffset>
                </wp:positionH>
                <wp:positionV relativeFrom="paragraph">
                  <wp:posOffset>294640</wp:posOffset>
                </wp:positionV>
                <wp:extent cx="1303020" cy="1204595"/>
                <wp:effectExtent l="0" t="0" r="11430" b="14605"/>
                <wp:wrapNone/>
                <wp:docPr id="1" name="קוביה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3020" cy="1204595"/>
                        </a:xfrm>
                        <a:prstGeom prst="cube">
                          <a:avLst>
                            <a:gd name="adj" fmla="val 11486"/>
                          </a:avLst>
                        </a:prstGeom>
                        <a:solidFill>
                          <a:srgbClr val="FFFFFF"/>
                        </a:solidFill>
                        <a:ln w="9525">
                          <a:solidFill>
                            <a:srgbClr val="000000"/>
                          </a:solidFill>
                          <a:miter lim="800000"/>
                          <a:headEnd/>
                          <a:tailEnd/>
                        </a:ln>
                      </wps:spPr>
                      <wps:txbx>
                        <w:txbxContent>
                          <w:p w:rsidR="0031592E" w:rsidRDefault="00A443F6" w:rsidP="0031592E">
                            <w:pPr>
                              <w:spacing w:line="240" w:lineRule="auto"/>
                              <w:rPr>
                                <w:rFonts w:hint="cs"/>
                                <w:sz w:val="24"/>
                                <w:szCs w:val="24"/>
                                <w:rtl/>
                              </w:rPr>
                            </w:pPr>
                            <w:proofErr w:type="spellStart"/>
                            <w:r w:rsidRPr="00BE0E2B">
                              <w:rPr>
                                <w:sz w:val="24"/>
                                <w:szCs w:val="24"/>
                                <w:rtl/>
                              </w:rPr>
                              <w:t>תרמילון</w:t>
                            </w:r>
                            <w:proofErr w:type="spellEnd"/>
                            <w:r w:rsidRPr="00BE0E2B">
                              <w:rPr>
                                <w:sz w:val="24"/>
                                <w:szCs w:val="24"/>
                                <w:rtl/>
                              </w:rPr>
                              <w:t xml:space="preserve"> באורי מילים</w:t>
                            </w:r>
                            <w:r w:rsidR="00B64E45">
                              <w:rPr>
                                <w:rFonts w:hint="cs"/>
                                <w:sz w:val="24"/>
                                <w:szCs w:val="24"/>
                                <w:rtl/>
                              </w:rPr>
                              <w:t xml:space="preserve"> </w:t>
                            </w:r>
                          </w:p>
                          <w:p w:rsidR="003D23FF" w:rsidRDefault="00B64E45" w:rsidP="0031592E">
                            <w:pPr>
                              <w:spacing w:line="240" w:lineRule="auto"/>
                              <w:rPr>
                                <w:sz w:val="24"/>
                                <w:szCs w:val="24"/>
                                <w:rtl/>
                              </w:rPr>
                            </w:pPr>
                            <w:r>
                              <w:rPr>
                                <w:sz w:val="24"/>
                                <w:szCs w:val="24"/>
                                <w:rtl/>
                              </w:rPr>
                              <w:t>להכין בְּשָׂמִים</w:t>
                            </w:r>
                            <w:r w:rsidR="00DA74E4" w:rsidRPr="00BE0E2B">
                              <w:rPr>
                                <w:rFonts w:hint="cs"/>
                                <w:sz w:val="24"/>
                                <w:szCs w:val="24"/>
                                <w:rtl/>
                              </w:rPr>
                              <w:t xml:space="preserve">,  </w:t>
                            </w:r>
                            <w:r w:rsidR="00DA74E4" w:rsidRPr="00BE0E2B">
                              <w:rPr>
                                <w:sz w:val="24"/>
                                <w:szCs w:val="24"/>
                                <w:rtl/>
                              </w:rPr>
                              <w:t xml:space="preserve"> </w:t>
                            </w:r>
                            <w:r w:rsidR="00DA74E4" w:rsidRPr="00BE0E2B">
                              <w:rPr>
                                <w:rFonts w:hint="cs"/>
                                <w:sz w:val="24"/>
                                <w:szCs w:val="24"/>
                                <w:rtl/>
                              </w:rPr>
                              <w:t xml:space="preserve">     </w:t>
                            </w:r>
                            <w:r>
                              <w:rPr>
                                <w:sz w:val="24"/>
                                <w:szCs w:val="24"/>
                                <w:rtl/>
                              </w:rPr>
                              <w:t>תזהיר אותם</w:t>
                            </w:r>
                            <w:r w:rsidR="00DA74E4" w:rsidRPr="00BE0E2B">
                              <w:rPr>
                                <w:rFonts w:hint="cs"/>
                                <w:sz w:val="24"/>
                                <w:szCs w:val="24"/>
                                <w:rtl/>
                              </w:rPr>
                              <w:t xml:space="preserve">.   </w:t>
                            </w:r>
                            <w:r>
                              <w:rPr>
                                <w:rFonts w:hint="cs"/>
                                <w:sz w:val="24"/>
                                <w:szCs w:val="24"/>
                                <w:rtl/>
                              </w:rPr>
                              <w:t xml:space="preserve">      </w:t>
                            </w:r>
                            <w:r>
                              <w:rPr>
                                <w:sz w:val="24"/>
                                <w:szCs w:val="24"/>
                                <w:rtl/>
                              </w:rPr>
                              <w:t>ממון</w:t>
                            </w:r>
                            <w:r w:rsidR="00DA74E4" w:rsidRPr="00BE0E2B">
                              <w:rPr>
                                <w:rFonts w:hint="cs"/>
                                <w:sz w:val="24"/>
                                <w:szCs w:val="24"/>
                                <w:rtl/>
                              </w:rPr>
                              <w:t>.</w:t>
                            </w:r>
                            <w:r w:rsidR="00BE0E2B">
                              <w:rPr>
                                <w:rFonts w:hint="cs"/>
                                <w:sz w:val="24"/>
                                <w:szCs w:val="24"/>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קוביה 1" o:spid="_x0000_s1027" type="#_x0000_t16" style="position:absolute;left:0;text-align:left;margin-left:-21.45pt;margin-top:23.2pt;width:102.6pt;height:9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" adj="2481">
                <v:textbox>
                  <w:txbxContent>
                    <w:p w:rsidR="0031592E" w:rsidRDefault="00A443F6" w:rsidP="0031592E">
                      <w:pPr>
                        <w:spacing w:line="240" w:lineRule="auto"/>
                        <w:rPr>
                          <w:rFonts w:hint="cs"/>
                          <w:sz w:val="24"/>
                          <w:szCs w:val="24"/>
                          <w:rtl/>
                        </w:rPr>
                      </w:pPr>
                      <w:proofErr w:type="spellStart"/>
                      <w:r w:rsidRPr="00BE0E2B">
                        <w:rPr>
                          <w:sz w:val="24"/>
                          <w:szCs w:val="24"/>
                          <w:rtl/>
                        </w:rPr>
                        <w:t>תרמילון</w:t>
                      </w:r>
                      <w:proofErr w:type="spellEnd"/>
                      <w:r w:rsidRPr="00BE0E2B">
                        <w:rPr>
                          <w:sz w:val="24"/>
                          <w:szCs w:val="24"/>
                          <w:rtl/>
                        </w:rPr>
                        <w:t xml:space="preserve"> באורי מילים</w:t>
                      </w:r>
                      <w:r w:rsidR="00B64E45">
                        <w:rPr>
                          <w:rFonts w:hint="cs"/>
                          <w:sz w:val="24"/>
                          <w:szCs w:val="24"/>
                          <w:rtl/>
                        </w:rPr>
                        <w:t xml:space="preserve"> </w:t>
                      </w:r>
                    </w:p>
                    <w:p w:rsidR="003D23FF" w:rsidRDefault="00B64E45" w:rsidP="0031592E">
                      <w:pPr>
                        <w:spacing w:line="240" w:lineRule="auto"/>
                        <w:rPr>
                          <w:sz w:val="24"/>
                          <w:szCs w:val="24"/>
                          <w:rtl/>
                        </w:rPr>
                      </w:pPr>
                      <w:r>
                        <w:rPr>
                          <w:sz w:val="24"/>
                          <w:szCs w:val="24"/>
                          <w:rtl/>
                        </w:rPr>
                        <w:t>להכין בְּשָׂמִים</w:t>
                      </w:r>
                      <w:r w:rsidR="00DA74E4" w:rsidRPr="00BE0E2B">
                        <w:rPr>
                          <w:rFonts w:hint="cs"/>
                          <w:sz w:val="24"/>
                          <w:szCs w:val="24"/>
                          <w:rtl/>
                        </w:rPr>
                        <w:t xml:space="preserve">,  </w:t>
                      </w:r>
                      <w:r w:rsidR="00DA74E4" w:rsidRPr="00BE0E2B">
                        <w:rPr>
                          <w:sz w:val="24"/>
                          <w:szCs w:val="24"/>
                          <w:rtl/>
                        </w:rPr>
                        <w:t xml:space="preserve"> </w:t>
                      </w:r>
                      <w:r w:rsidR="00DA74E4" w:rsidRPr="00BE0E2B">
                        <w:rPr>
                          <w:rFonts w:hint="cs"/>
                          <w:sz w:val="24"/>
                          <w:szCs w:val="24"/>
                          <w:rtl/>
                        </w:rPr>
                        <w:t xml:space="preserve">     </w:t>
                      </w:r>
                      <w:r>
                        <w:rPr>
                          <w:sz w:val="24"/>
                          <w:szCs w:val="24"/>
                          <w:rtl/>
                        </w:rPr>
                        <w:t>תזהיר אותם</w:t>
                      </w:r>
                      <w:r w:rsidR="00DA74E4" w:rsidRPr="00BE0E2B">
                        <w:rPr>
                          <w:rFonts w:hint="cs"/>
                          <w:sz w:val="24"/>
                          <w:szCs w:val="24"/>
                          <w:rtl/>
                        </w:rPr>
                        <w:t xml:space="preserve">.   </w:t>
                      </w:r>
                      <w:r>
                        <w:rPr>
                          <w:rFonts w:hint="cs"/>
                          <w:sz w:val="24"/>
                          <w:szCs w:val="24"/>
                          <w:rtl/>
                        </w:rPr>
                        <w:t xml:space="preserve">      </w:t>
                      </w:r>
                      <w:r>
                        <w:rPr>
                          <w:sz w:val="24"/>
                          <w:szCs w:val="24"/>
                          <w:rtl/>
                        </w:rPr>
                        <w:t>ממון</w:t>
                      </w:r>
                      <w:r w:rsidR="00DA74E4" w:rsidRPr="00BE0E2B">
                        <w:rPr>
                          <w:rFonts w:hint="cs"/>
                          <w:sz w:val="24"/>
                          <w:szCs w:val="24"/>
                          <w:rtl/>
                        </w:rPr>
                        <w:t>.</w:t>
                      </w:r>
                      <w:r w:rsidR="00BE0E2B">
                        <w:rPr>
                          <w:rFonts w:hint="cs"/>
                          <w:sz w:val="24"/>
                          <w:szCs w:val="24"/>
                          <w:rtl/>
                        </w:rPr>
                        <w:t xml:space="preserve">   </w:t>
                      </w:r>
                    </w:p>
                  </w:txbxContent>
                </v:textbox>
              </v:shape>
            </w:pict>
          </mc:Fallback>
        </mc:AlternateContent>
      </w:r>
      <w:r w:rsidR="000D29BF">
        <w:rPr>
          <w:sz w:val="28"/>
          <w:szCs w:val="28"/>
          <w:rtl/>
        </w:rPr>
        <w:t xml:space="preserve">פס' ___- </w:t>
      </w:r>
      <w:r w:rsidR="00B64E45">
        <w:rPr>
          <w:sz w:val="24"/>
          <w:szCs w:val="24"/>
          <w:rtl/>
        </w:rPr>
        <w:t>הַבָּצַע</w:t>
      </w:r>
      <w:r w:rsidR="00B64E45">
        <w:rPr>
          <w:sz w:val="28"/>
          <w:szCs w:val="28"/>
          <w:rtl/>
        </w:rPr>
        <w:t xml:space="preserve"> </w:t>
      </w:r>
      <w:r w:rsidR="000D29BF">
        <w:rPr>
          <w:sz w:val="28"/>
          <w:szCs w:val="28"/>
          <w:rtl/>
        </w:rPr>
        <w:t>- __________________________.</w:t>
      </w:r>
    </w:p>
    <w:p w:rsidR="000D29BF" w:rsidRDefault="000D29BF" w:rsidP="00B64E45">
      <w:pPr>
        <w:pBdr>
          <w:top w:val="triple" w:sz="4" w:space="1" w:color="auto"/>
          <w:left w:val="triple" w:sz="4" w:space="1" w:color="auto"/>
          <w:bottom w:val="triple" w:sz="4" w:space="1" w:color="auto"/>
          <w:right w:val="triple" w:sz="4" w:space="4" w:color="auto"/>
        </w:pBdr>
        <w:spacing w:line="360" w:lineRule="auto"/>
        <w:ind w:firstLine="720"/>
        <w:rPr>
          <w:sz w:val="28"/>
          <w:szCs w:val="28"/>
          <w:rtl/>
        </w:rPr>
      </w:pPr>
      <w:r>
        <w:rPr>
          <w:sz w:val="28"/>
          <w:szCs w:val="28"/>
          <w:rtl/>
        </w:rPr>
        <w:t xml:space="preserve">פס' ___- </w:t>
      </w:r>
      <w:r w:rsidR="00B64E45">
        <w:rPr>
          <w:sz w:val="24"/>
          <w:szCs w:val="24"/>
          <w:rtl/>
        </w:rPr>
        <w:t>הָעֵד תָּעִיד בם</w:t>
      </w:r>
      <w:r w:rsidR="00B64E45">
        <w:rPr>
          <w:rFonts w:hint="cs"/>
          <w:sz w:val="28"/>
          <w:szCs w:val="28"/>
          <w:rtl/>
        </w:rPr>
        <w:t xml:space="preserve"> </w:t>
      </w:r>
      <w:r w:rsidR="003D23FF">
        <w:rPr>
          <w:rFonts w:hint="cs"/>
          <w:sz w:val="28"/>
          <w:szCs w:val="28"/>
          <w:rtl/>
        </w:rPr>
        <w:t>-</w:t>
      </w:r>
      <w:r>
        <w:rPr>
          <w:sz w:val="28"/>
          <w:szCs w:val="28"/>
          <w:rtl/>
        </w:rPr>
        <w:t xml:space="preserve"> __________________________. </w:t>
      </w:r>
    </w:p>
    <w:p w:rsidR="000D29BF" w:rsidRDefault="000D29BF" w:rsidP="00B64E45">
      <w:pPr>
        <w:pBdr>
          <w:top w:val="triple" w:sz="4" w:space="1" w:color="auto"/>
          <w:left w:val="triple" w:sz="4" w:space="1" w:color="auto"/>
          <w:bottom w:val="triple" w:sz="4" w:space="1" w:color="auto"/>
          <w:right w:val="triple" w:sz="4" w:space="4" w:color="auto"/>
        </w:pBdr>
        <w:spacing w:line="360" w:lineRule="auto"/>
        <w:ind w:firstLine="720"/>
        <w:rPr>
          <w:sz w:val="28"/>
          <w:szCs w:val="28"/>
          <w:rtl/>
        </w:rPr>
      </w:pPr>
      <w:r>
        <w:rPr>
          <w:sz w:val="28"/>
          <w:szCs w:val="28"/>
          <w:rtl/>
        </w:rPr>
        <w:t xml:space="preserve">פס' ___- </w:t>
      </w:r>
      <w:proofErr w:type="spellStart"/>
      <w:r w:rsidR="00B64E45">
        <w:rPr>
          <w:sz w:val="24"/>
          <w:szCs w:val="24"/>
          <w:rtl/>
        </w:rPr>
        <w:t>לְרַקָּחוּת</w:t>
      </w:r>
      <w:proofErr w:type="spellEnd"/>
      <w:r w:rsidR="00B64E45">
        <w:rPr>
          <w:sz w:val="24"/>
          <w:szCs w:val="24"/>
          <w:rtl/>
        </w:rPr>
        <w:t xml:space="preserve"> </w:t>
      </w:r>
      <w:r w:rsidR="003D23FF">
        <w:rPr>
          <w:sz w:val="28"/>
          <w:szCs w:val="28"/>
          <w:rtl/>
        </w:rPr>
        <w:t xml:space="preserve"> </w:t>
      </w:r>
      <w:r>
        <w:rPr>
          <w:sz w:val="28"/>
          <w:szCs w:val="28"/>
          <w:rtl/>
        </w:rPr>
        <w:t>- __________________________.</w:t>
      </w:r>
    </w:p>
    <w:p w:rsidR="00A443F6" w:rsidRDefault="00A443F6" w:rsidP="00297D95">
      <w:pPr>
        <w:spacing w:line="240" w:lineRule="auto"/>
        <w:jc w:val="center"/>
        <w:rPr>
          <w:rFonts w:cs="Guttman Yad"/>
          <w:sz w:val="28"/>
          <w:szCs w:val="28"/>
          <w:u w:val="single"/>
          <w:rtl/>
        </w:rPr>
      </w:pPr>
      <w:r w:rsidRPr="003867D7">
        <w:rPr>
          <w:rFonts w:cs="Guttman Yad" w:hint="cs"/>
          <w:sz w:val="28"/>
          <w:szCs w:val="28"/>
          <w:u w:val="single"/>
          <w:rtl/>
        </w:rPr>
        <w:t>שאלות</w:t>
      </w:r>
    </w:p>
    <w:p w:rsidR="00C930EB" w:rsidRDefault="00C930EB" w:rsidP="0031592E">
      <w:pPr>
        <w:numPr>
          <w:ilvl w:val="0"/>
          <w:numId w:val="2"/>
        </w:numPr>
        <w:spacing w:after="0" w:line="360" w:lineRule="auto"/>
        <w:rPr>
          <w:sz w:val="28"/>
          <w:szCs w:val="28"/>
        </w:rPr>
      </w:pPr>
      <w:r w:rsidRPr="00C930EB">
        <w:rPr>
          <w:rFonts w:hint="cs"/>
          <w:sz w:val="28"/>
          <w:szCs w:val="28"/>
          <w:rtl/>
        </w:rPr>
        <w:t xml:space="preserve">אלו מעשים מְיַיחֵס הנביא לִבְנֵי שמואל? </w:t>
      </w:r>
      <w:r>
        <w:rPr>
          <w:sz w:val="28"/>
          <w:szCs w:val="28"/>
          <w:rtl/>
        </w:rPr>
        <w:t>___________________</w:t>
      </w:r>
      <w:r>
        <w:rPr>
          <w:rFonts w:hint="cs"/>
          <w:sz w:val="28"/>
          <w:szCs w:val="28"/>
          <w:rtl/>
        </w:rPr>
        <w:t xml:space="preserve"> </w:t>
      </w:r>
    </w:p>
    <w:p w:rsidR="00C930EB" w:rsidRDefault="00C930EB" w:rsidP="0031592E">
      <w:pPr>
        <w:spacing w:after="0" w:line="360" w:lineRule="auto"/>
        <w:ind w:left="360"/>
        <w:rPr>
          <w:sz w:val="28"/>
          <w:szCs w:val="28"/>
        </w:rPr>
      </w:pPr>
      <w:r>
        <w:rPr>
          <w:sz w:val="28"/>
          <w:szCs w:val="28"/>
          <w:rtl/>
        </w:rPr>
        <w:t>_______________________________________________</w:t>
      </w:r>
    </w:p>
    <w:p w:rsidR="00C930EB" w:rsidRPr="00C930EB" w:rsidRDefault="00C930EB" w:rsidP="0031592E">
      <w:pPr>
        <w:numPr>
          <w:ilvl w:val="0"/>
          <w:numId w:val="2"/>
        </w:numPr>
        <w:spacing w:after="0" w:line="360" w:lineRule="auto"/>
        <w:rPr>
          <w:sz w:val="28"/>
          <w:szCs w:val="28"/>
          <w:rtl/>
        </w:rPr>
      </w:pPr>
      <w:r w:rsidRPr="00C930EB">
        <w:rPr>
          <w:rFonts w:hint="cs"/>
          <w:sz w:val="28"/>
          <w:szCs w:val="28"/>
          <w:rtl/>
        </w:rPr>
        <w:t>מה המשותף לכל הפעולות שֶמְּתָאֵר שמואל בְּמִשְפָּט המלך בפסוקים</w:t>
      </w:r>
      <w:r>
        <w:rPr>
          <w:rFonts w:hint="cs"/>
          <w:sz w:val="28"/>
          <w:szCs w:val="28"/>
          <w:rtl/>
        </w:rPr>
        <w:t xml:space="preserve"> </w:t>
      </w:r>
      <w:r w:rsidRPr="00C930EB">
        <w:rPr>
          <w:rFonts w:hint="cs"/>
          <w:sz w:val="28"/>
          <w:szCs w:val="28"/>
          <w:rtl/>
        </w:rPr>
        <w:t xml:space="preserve"> יא– </w:t>
      </w:r>
      <w:proofErr w:type="spellStart"/>
      <w:r w:rsidRPr="00C930EB">
        <w:rPr>
          <w:rFonts w:hint="cs"/>
          <w:sz w:val="28"/>
          <w:szCs w:val="28"/>
          <w:rtl/>
        </w:rPr>
        <w:t>יז</w:t>
      </w:r>
      <w:proofErr w:type="spellEnd"/>
      <w:r w:rsidRPr="00C930EB">
        <w:rPr>
          <w:rFonts w:hint="cs"/>
          <w:sz w:val="28"/>
          <w:szCs w:val="28"/>
          <w:rtl/>
        </w:rPr>
        <w:t xml:space="preserve">? </w:t>
      </w:r>
      <w:r>
        <w:rPr>
          <w:sz w:val="28"/>
          <w:szCs w:val="28"/>
          <w:rtl/>
        </w:rPr>
        <w:t>_____________________________</w:t>
      </w:r>
    </w:p>
    <w:p w:rsidR="00C930EB" w:rsidRDefault="00C930EB" w:rsidP="0031592E">
      <w:pPr>
        <w:numPr>
          <w:ilvl w:val="0"/>
          <w:numId w:val="2"/>
        </w:numPr>
        <w:spacing w:after="0" w:line="360" w:lineRule="auto"/>
        <w:rPr>
          <w:sz w:val="28"/>
          <w:szCs w:val="28"/>
        </w:rPr>
      </w:pPr>
      <w:r w:rsidRPr="00C930EB">
        <w:rPr>
          <w:rFonts w:hint="cs"/>
          <w:sz w:val="28"/>
          <w:szCs w:val="28"/>
          <w:rtl/>
        </w:rPr>
        <w:t xml:space="preserve">האם פעולות שֶמְּתוֹאֲרוֹת כאן במשפט המלך הם מותרות למלך, או אסורות לו והוא עושה בניגוד להלכה? </w:t>
      </w:r>
      <w:r>
        <w:rPr>
          <w:sz w:val="28"/>
          <w:szCs w:val="28"/>
          <w:rtl/>
        </w:rPr>
        <w:t>_____________________</w:t>
      </w:r>
      <w:r>
        <w:rPr>
          <w:rFonts w:hint="cs"/>
          <w:sz w:val="28"/>
          <w:szCs w:val="28"/>
          <w:rtl/>
        </w:rPr>
        <w:t xml:space="preserve"> </w:t>
      </w:r>
    </w:p>
    <w:p w:rsidR="00C930EB" w:rsidRDefault="00C930EB" w:rsidP="0031592E">
      <w:pPr>
        <w:spacing w:after="0" w:line="360" w:lineRule="auto"/>
        <w:ind w:left="360"/>
        <w:rPr>
          <w:sz w:val="28"/>
          <w:szCs w:val="28"/>
          <w:rtl/>
        </w:rPr>
      </w:pPr>
      <w:r>
        <w:rPr>
          <w:sz w:val="28"/>
          <w:szCs w:val="28"/>
          <w:rtl/>
        </w:rPr>
        <w:t>_______________________________________________</w:t>
      </w:r>
      <w:r>
        <w:rPr>
          <w:rFonts w:hint="cs"/>
          <w:sz w:val="28"/>
          <w:szCs w:val="28"/>
          <w:rtl/>
        </w:rPr>
        <w:t xml:space="preserve">. </w:t>
      </w:r>
    </w:p>
    <w:p w:rsidR="00C930EB" w:rsidRDefault="00C930EB" w:rsidP="0031592E">
      <w:pPr>
        <w:numPr>
          <w:ilvl w:val="0"/>
          <w:numId w:val="2"/>
        </w:numPr>
        <w:spacing w:after="0" w:line="360" w:lineRule="auto"/>
        <w:rPr>
          <w:sz w:val="28"/>
          <w:szCs w:val="28"/>
        </w:rPr>
      </w:pPr>
      <w:r w:rsidRPr="00C930EB">
        <w:rPr>
          <w:rFonts w:hint="cs"/>
          <w:sz w:val="28"/>
          <w:szCs w:val="28"/>
          <w:rtl/>
        </w:rPr>
        <w:t xml:space="preserve">מה ציפה שמואל שֶהָעָם יַגִּיב אחר דבריו? </w:t>
      </w:r>
      <w:r>
        <w:rPr>
          <w:sz w:val="28"/>
          <w:szCs w:val="28"/>
          <w:rtl/>
        </w:rPr>
        <w:t>___________________</w:t>
      </w:r>
      <w:r>
        <w:rPr>
          <w:rFonts w:hint="cs"/>
          <w:sz w:val="28"/>
          <w:szCs w:val="28"/>
          <w:rtl/>
        </w:rPr>
        <w:t xml:space="preserve"> </w:t>
      </w:r>
    </w:p>
    <w:p w:rsidR="00C930EB" w:rsidRDefault="00C930EB" w:rsidP="0031592E">
      <w:pPr>
        <w:spacing w:after="0" w:line="360" w:lineRule="auto"/>
        <w:ind w:left="360"/>
        <w:rPr>
          <w:sz w:val="28"/>
          <w:szCs w:val="28"/>
        </w:rPr>
      </w:pPr>
      <w:r>
        <w:rPr>
          <w:sz w:val="28"/>
          <w:szCs w:val="28"/>
          <w:rtl/>
        </w:rPr>
        <w:t>_______________________________________________</w:t>
      </w:r>
    </w:p>
    <w:p w:rsidR="00C930EB" w:rsidRDefault="00C930EB" w:rsidP="0031592E">
      <w:pPr>
        <w:numPr>
          <w:ilvl w:val="0"/>
          <w:numId w:val="2"/>
        </w:numPr>
        <w:spacing w:after="0" w:line="360" w:lineRule="auto"/>
        <w:rPr>
          <w:sz w:val="28"/>
          <w:szCs w:val="28"/>
        </w:rPr>
      </w:pPr>
      <w:r>
        <w:rPr>
          <w:rFonts w:hint="cs"/>
          <w:sz w:val="28"/>
          <w:szCs w:val="28"/>
          <w:rtl/>
        </w:rPr>
        <w:t xml:space="preserve"> </w:t>
      </w:r>
      <w:r w:rsidRPr="00C930EB">
        <w:rPr>
          <w:rFonts w:hint="cs"/>
          <w:sz w:val="28"/>
          <w:szCs w:val="28"/>
          <w:rtl/>
        </w:rPr>
        <w:t xml:space="preserve">האם העם הסכים לְוַתֵּר על דרישתו למלך? </w:t>
      </w:r>
      <w:r>
        <w:rPr>
          <w:sz w:val="28"/>
          <w:szCs w:val="28"/>
          <w:rtl/>
        </w:rPr>
        <w:t>_________________</w:t>
      </w:r>
      <w:r>
        <w:rPr>
          <w:rFonts w:hint="cs"/>
          <w:sz w:val="28"/>
          <w:szCs w:val="28"/>
          <w:rtl/>
        </w:rPr>
        <w:t xml:space="preserve">  </w:t>
      </w:r>
    </w:p>
    <w:p w:rsidR="00C930EB" w:rsidRPr="00C930EB" w:rsidRDefault="00C930EB" w:rsidP="0031592E">
      <w:pPr>
        <w:spacing w:after="0" w:line="360" w:lineRule="auto"/>
        <w:ind w:left="360"/>
        <w:rPr>
          <w:sz w:val="28"/>
          <w:szCs w:val="28"/>
          <w:rtl/>
        </w:rPr>
      </w:pPr>
      <w:r>
        <w:rPr>
          <w:sz w:val="28"/>
          <w:szCs w:val="28"/>
          <w:rtl/>
        </w:rPr>
        <w:t>_______________________________________________</w:t>
      </w:r>
    </w:p>
    <w:p w:rsidR="00C930EB" w:rsidRPr="00C930EB" w:rsidRDefault="00C930EB" w:rsidP="0031592E">
      <w:pPr>
        <w:numPr>
          <w:ilvl w:val="0"/>
          <w:numId w:val="2"/>
        </w:numPr>
        <w:spacing w:after="0" w:line="360" w:lineRule="auto"/>
        <w:rPr>
          <w:sz w:val="24"/>
          <w:szCs w:val="24"/>
          <w:rtl/>
        </w:rPr>
      </w:pPr>
      <w:r w:rsidRPr="00C930EB">
        <w:rPr>
          <w:rFonts w:hint="cs"/>
          <w:sz w:val="28"/>
          <w:szCs w:val="28"/>
          <w:rtl/>
        </w:rPr>
        <w:t xml:space="preserve">האם ה' מסכים לְבַקָשָתָם? </w:t>
      </w:r>
      <w:r>
        <w:rPr>
          <w:sz w:val="28"/>
          <w:szCs w:val="28"/>
          <w:rtl/>
        </w:rPr>
        <w:t>_____________________________</w:t>
      </w:r>
    </w:p>
    <w:p w:rsidR="003C7D57" w:rsidRDefault="00C930EB" w:rsidP="0031592E">
      <w:pPr>
        <w:spacing w:after="0" w:line="360" w:lineRule="auto"/>
        <w:ind w:left="360"/>
        <w:rPr>
          <w:sz w:val="28"/>
          <w:szCs w:val="28"/>
          <w:rtl/>
        </w:rPr>
      </w:pPr>
      <w:r>
        <w:rPr>
          <w:sz w:val="28"/>
          <w:szCs w:val="28"/>
          <w:rtl/>
        </w:rPr>
        <w:t>_______________________________________________</w:t>
      </w:r>
    </w:p>
    <w:p w:rsidR="00E94902" w:rsidRDefault="003C7D57" w:rsidP="002A7C73">
      <w:pPr>
        <w:spacing w:after="0" w:line="360" w:lineRule="auto"/>
        <w:rPr>
          <w:sz w:val="28"/>
          <w:szCs w:val="28"/>
          <w:rtl/>
        </w:rPr>
      </w:pPr>
      <w:r>
        <w:rPr>
          <w:rFonts w:hint="cs"/>
          <w:sz w:val="28"/>
          <w:szCs w:val="28"/>
          <w:rtl/>
        </w:rPr>
        <w:lastRenderedPageBreak/>
        <w:t>תשובות</w:t>
      </w:r>
    </w:p>
    <w:p w:rsidR="00C930EB" w:rsidRDefault="00C930EB" w:rsidP="00C930EB">
      <w:pPr>
        <w:numPr>
          <w:ilvl w:val="0"/>
          <w:numId w:val="12"/>
        </w:numPr>
        <w:spacing w:after="0" w:line="360" w:lineRule="auto"/>
        <w:rPr>
          <w:sz w:val="24"/>
          <w:szCs w:val="24"/>
        </w:rPr>
      </w:pPr>
      <w:r>
        <w:rPr>
          <w:rFonts w:hint="cs"/>
          <w:sz w:val="24"/>
          <w:szCs w:val="24"/>
          <w:rtl/>
        </w:rPr>
        <w:t>אלו מעשים מְיַיחֵס הנביא לִבְנֵי שמואל? ויטו אחרי הבצע וייקחו שוחד ויטו משפט</w:t>
      </w:r>
    </w:p>
    <w:p w:rsidR="00C930EB" w:rsidRDefault="00C930EB" w:rsidP="00C930EB">
      <w:pPr>
        <w:numPr>
          <w:ilvl w:val="0"/>
          <w:numId w:val="12"/>
        </w:numPr>
        <w:spacing w:after="0" w:line="360" w:lineRule="auto"/>
        <w:rPr>
          <w:sz w:val="24"/>
          <w:szCs w:val="24"/>
          <w:rtl/>
        </w:rPr>
      </w:pPr>
      <w:r>
        <w:rPr>
          <w:rFonts w:hint="cs"/>
          <w:sz w:val="24"/>
          <w:szCs w:val="24"/>
          <w:rtl/>
        </w:rPr>
        <w:t xml:space="preserve">מה המשותף לכל הפעולות שֶמְּתָאֵר שמואל בְּמִשְפָּט המלך בפסוקים יא – </w:t>
      </w:r>
      <w:proofErr w:type="spellStart"/>
      <w:r>
        <w:rPr>
          <w:rFonts w:hint="cs"/>
          <w:sz w:val="24"/>
          <w:szCs w:val="24"/>
          <w:rtl/>
        </w:rPr>
        <w:t>יז</w:t>
      </w:r>
      <w:proofErr w:type="spellEnd"/>
      <w:r>
        <w:rPr>
          <w:rFonts w:hint="cs"/>
          <w:sz w:val="24"/>
          <w:szCs w:val="24"/>
          <w:rtl/>
        </w:rPr>
        <w:t>? משפט המלך</w:t>
      </w:r>
    </w:p>
    <w:p w:rsidR="00C930EB" w:rsidRDefault="00C930EB" w:rsidP="00C930EB">
      <w:pPr>
        <w:numPr>
          <w:ilvl w:val="0"/>
          <w:numId w:val="12"/>
        </w:numPr>
        <w:spacing w:after="0" w:line="360" w:lineRule="auto"/>
        <w:rPr>
          <w:sz w:val="24"/>
          <w:szCs w:val="24"/>
          <w:rtl/>
        </w:rPr>
      </w:pPr>
      <w:r>
        <w:rPr>
          <w:rFonts w:hint="cs"/>
          <w:sz w:val="24"/>
          <w:szCs w:val="24"/>
          <w:rtl/>
        </w:rPr>
        <w:t>האם פעולות שֶמְּתוֹאֲרוֹת כאן במשפט המלך הם מותרות למלך, או אסורות לו והוא עושה בניגוד להלכה? מחלוקת תנאים אם המלאכות האלה הם זכות של המלך או ששמואל רק איים עליהם</w:t>
      </w:r>
    </w:p>
    <w:p w:rsidR="00C930EB" w:rsidRDefault="00C930EB" w:rsidP="00C930EB">
      <w:pPr>
        <w:numPr>
          <w:ilvl w:val="0"/>
          <w:numId w:val="12"/>
        </w:numPr>
        <w:spacing w:after="0" w:line="360" w:lineRule="auto"/>
        <w:rPr>
          <w:sz w:val="24"/>
          <w:szCs w:val="24"/>
          <w:rtl/>
        </w:rPr>
      </w:pPr>
      <w:r>
        <w:rPr>
          <w:rFonts w:hint="cs"/>
          <w:sz w:val="24"/>
          <w:szCs w:val="24"/>
          <w:rtl/>
        </w:rPr>
        <w:t>מה ציפה שמואל שֶהָעָם יַגִּיב אחר דבריו? יוותר על הרעיון בגלל הקשיים שהציב בפניהם שמואל</w:t>
      </w:r>
    </w:p>
    <w:p w:rsidR="00C930EB" w:rsidRDefault="00C930EB" w:rsidP="00C930EB">
      <w:pPr>
        <w:numPr>
          <w:ilvl w:val="0"/>
          <w:numId w:val="12"/>
        </w:numPr>
        <w:spacing w:after="0" w:line="360" w:lineRule="auto"/>
        <w:rPr>
          <w:sz w:val="24"/>
          <w:szCs w:val="24"/>
          <w:rtl/>
        </w:rPr>
      </w:pPr>
      <w:r>
        <w:rPr>
          <w:rFonts w:hint="cs"/>
          <w:sz w:val="24"/>
          <w:szCs w:val="24"/>
          <w:rtl/>
        </w:rPr>
        <w:t>האם העם הסכים לְוַתֵּר על דרישתו למלך? לא, הם רצו בכל זאת</w:t>
      </w:r>
    </w:p>
    <w:p w:rsidR="00C930EB" w:rsidRDefault="00C930EB" w:rsidP="00C930EB">
      <w:pPr>
        <w:numPr>
          <w:ilvl w:val="0"/>
          <w:numId w:val="12"/>
        </w:numPr>
        <w:spacing w:after="0" w:line="360" w:lineRule="auto"/>
        <w:rPr>
          <w:sz w:val="24"/>
          <w:szCs w:val="24"/>
          <w:rtl/>
        </w:rPr>
      </w:pPr>
      <w:r>
        <w:rPr>
          <w:rFonts w:hint="cs"/>
          <w:sz w:val="24"/>
          <w:szCs w:val="24"/>
          <w:rtl/>
        </w:rPr>
        <w:t>האם ה' מסכים לְבַקָשָתָם? כן. הוֹכַח! שמע בקולם והמלכת להם מלך</w:t>
      </w:r>
    </w:p>
    <w:p w:rsidR="00DB5F6C" w:rsidRPr="00D22575" w:rsidRDefault="00DB5F6C" w:rsidP="00DB5F6C">
      <w:pPr>
        <w:spacing w:after="0" w:line="240" w:lineRule="auto"/>
        <w:rPr>
          <w:sz w:val="24"/>
          <w:szCs w:val="24"/>
          <w:rtl/>
        </w:rPr>
      </w:pPr>
      <w:proofErr w:type="spellStart"/>
      <w:r w:rsidRPr="00D22575">
        <w:rPr>
          <w:b/>
          <w:bCs/>
          <w:sz w:val="24"/>
          <w:szCs w:val="24"/>
          <w:u w:val="single"/>
          <w:rtl/>
        </w:rPr>
        <w:t>שמו"א</w:t>
      </w:r>
      <w:proofErr w:type="spellEnd"/>
      <w:r w:rsidRPr="00D22575">
        <w:rPr>
          <w:b/>
          <w:bCs/>
          <w:sz w:val="24"/>
          <w:szCs w:val="24"/>
          <w:u w:val="single"/>
          <w:rtl/>
        </w:rPr>
        <w:t xml:space="preserve">  ח'</w:t>
      </w:r>
      <w:r w:rsidRPr="00D22575">
        <w:rPr>
          <w:sz w:val="24"/>
          <w:szCs w:val="24"/>
          <w:u w:val="single"/>
          <w:rtl/>
        </w:rPr>
        <w:t xml:space="preserve"> – עם  ישראל  מבקש  לו  מלך</w:t>
      </w:r>
    </w:p>
    <w:p w:rsidR="00DB5F6C" w:rsidRPr="00D22575" w:rsidRDefault="00DB5F6C" w:rsidP="00DB5F6C">
      <w:pPr>
        <w:spacing w:after="0" w:line="240" w:lineRule="auto"/>
        <w:rPr>
          <w:sz w:val="24"/>
          <w:szCs w:val="24"/>
          <w:rtl/>
        </w:rPr>
      </w:pPr>
      <w:r w:rsidRPr="00D22575">
        <w:rPr>
          <w:sz w:val="24"/>
          <w:szCs w:val="24"/>
          <w:rtl/>
        </w:rPr>
        <w:t xml:space="preserve">1.  א.  מה  </w:t>
      </w:r>
      <w:proofErr w:type="spellStart"/>
      <w:r w:rsidRPr="00D22575">
        <w:rPr>
          <w:sz w:val="24"/>
          <w:szCs w:val="24"/>
          <w:rtl/>
        </w:rPr>
        <w:t>היתה</w:t>
      </w:r>
      <w:proofErr w:type="spellEnd"/>
      <w:r w:rsidRPr="00D22575">
        <w:rPr>
          <w:sz w:val="24"/>
          <w:szCs w:val="24"/>
          <w:rtl/>
        </w:rPr>
        <w:t xml:space="preserve">  חטאת  בני  עלי?  זלזלו במצוות הכהונה</w:t>
      </w:r>
    </w:p>
    <w:p w:rsidR="00DB5F6C" w:rsidRPr="00D22575" w:rsidRDefault="00DB5F6C" w:rsidP="00DB5F6C">
      <w:pPr>
        <w:spacing w:after="0" w:line="240" w:lineRule="auto"/>
        <w:rPr>
          <w:sz w:val="24"/>
          <w:szCs w:val="24"/>
          <w:rtl/>
        </w:rPr>
      </w:pPr>
      <w:r w:rsidRPr="00D22575">
        <w:rPr>
          <w:sz w:val="24"/>
          <w:szCs w:val="24"/>
          <w:rtl/>
        </w:rPr>
        <w:t xml:space="preserve">    ב.  כותב  </w:t>
      </w:r>
      <w:r w:rsidRPr="00D22575">
        <w:rPr>
          <w:b/>
          <w:bCs/>
          <w:sz w:val="24"/>
          <w:szCs w:val="24"/>
          <w:rtl/>
        </w:rPr>
        <w:t>ר'  יצחק  אברבנאל</w:t>
      </w:r>
      <w:r w:rsidRPr="00D22575">
        <w:rPr>
          <w:sz w:val="24"/>
          <w:szCs w:val="24"/>
          <w:rtl/>
        </w:rPr>
        <w:t xml:space="preserve">  בפירושו  לפרקנו: "נראה  שעוון  בני  עלי  היה  מפורסם  וחטאת   בני  שמואל  היה נסתר, כי  השוחד  לא  יילקח  כי  אם  בסתר, ויורה  ששמואל  לא  ידע  ממנו דבר".</w:t>
      </w:r>
    </w:p>
    <w:p w:rsidR="00DB5F6C" w:rsidRPr="00D22575" w:rsidRDefault="00DB5F6C" w:rsidP="00DB5F6C">
      <w:pPr>
        <w:spacing w:after="0" w:line="240" w:lineRule="auto"/>
        <w:rPr>
          <w:sz w:val="24"/>
          <w:szCs w:val="24"/>
          <w:rtl/>
        </w:rPr>
      </w:pPr>
      <w:r w:rsidRPr="00D22575">
        <w:rPr>
          <w:sz w:val="24"/>
          <w:szCs w:val="24"/>
          <w:rtl/>
        </w:rPr>
        <w:t xml:space="preserve">מה  הבעיה  העומדת  ביסוד  דבריו  של  </w:t>
      </w:r>
      <w:r w:rsidRPr="00D22575">
        <w:rPr>
          <w:b/>
          <w:bCs/>
          <w:sz w:val="24"/>
          <w:szCs w:val="24"/>
          <w:rtl/>
        </w:rPr>
        <w:t>ר' יצחק  אברבנאל</w:t>
      </w:r>
      <w:r w:rsidRPr="00D22575">
        <w:rPr>
          <w:sz w:val="24"/>
          <w:szCs w:val="24"/>
          <w:rtl/>
        </w:rPr>
        <w:t xml:space="preserve">  וכיצד  הוא  מתמודד  אתה?  מדוע בני שמואל לא המשיכו את דרכו של שמואל</w:t>
      </w:r>
    </w:p>
    <w:p w:rsidR="00DB5F6C" w:rsidRPr="00D22575" w:rsidRDefault="00DB5F6C" w:rsidP="00DB5F6C">
      <w:pPr>
        <w:spacing w:after="0" w:line="240" w:lineRule="auto"/>
        <w:rPr>
          <w:sz w:val="24"/>
          <w:szCs w:val="24"/>
          <w:rtl/>
        </w:rPr>
      </w:pPr>
      <w:r w:rsidRPr="00D22575">
        <w:rPr>
          <w:sz w:val="24"/>
          <w:szCs w:val="24"/>
          <w:rtl/>
        </w:rPr>
        <w:t xml:space="preserve">2.  א.  מה  תובעים  בני ישראל  משמואל?  מלך ככל הגויים שישפטו אותנו </w:t>
      </w:r>
    </w:p>
    <w:p w:rsidR="00DB5F6C" w:rsidRPr="00D22575" w:rsidRDefault="00DB5F6C" w:rsidP="00DB5F6C">
      <w:pPr>
        <w:spacing w:after="0" w:line="240" w:lineRule="auto"/>
        <w:rPr>
          <w:sz w:val="24"/>
          <w:szCs w:val="24"/>
          <w:rtl/>
        </w:rPr>
      </w:pPr>
      <w:r w:rsidRPr="00D22575">
        <w:rPr>
          <w:sz w:val="24"/>
          <w:szCs w:val="24"/>
          <w:rtl/>
        </w:rPr>
        <w:t xml:space="preserve">     ב.  כיצד  מגיב  שמואל  ומדוע?  וירע הדבר בעיני שמואל כאשר אמרו תנה לנו מלך לשפטנו ויתפלל אל ה', </w:t>
      </w:r>
      <w:r w:rsidRPr="00D22575">
        <w:rPr>
          <w:rFonts w:hint="cs"/>
          <w:sz w:val="24"/>
          <w:szCs w:val="24"/>
          <w:rtl/>
        </w:rPr>
        <w:t xml:space="preserve">   </w:t>
      </w:r>
    </w:p>
    <w:p w:rsidR="00DB5F6C" w:rsidRPr="00D22575" w:rsidRDefault="00DB5F6C" w:rsidP="00DB5F6C">
      <w:pPr>
        <w:spacing w:after="0" w:line="240" w:lineRule="auto"/>
        <w:rPr>
          <w:sz w:val="24"/>
          <w:szCs w:val="24"/>
          <w:rtl/>
        </w:rPr>
      </w:pPr>
      <w:r w:rsidRPr="00D22575">
        <w:rPr>
          <w:rFonts w:hint="cs"/>
          <w:sz w:val="24"/>
          <w:szCs w:val="24"/>
          <w:rtl/>
        </w:rPr>
        <w:t xml:space="preserve">          </w:t>
      </w:r>
      <w:r w:rsidRPr="00D22575">
        <w:rPr>
          <w:sz w:val="24"/>
          <w:szCs w:val="24"/>
          <w:rtl/>
        </w:rPr>
        <w:t>הוא  חשב שהם לא רואים אותו כראוי להיות עליהם. או שמלוכה  לא עדיפה בעיניו כרגע ממצבם אתו.</w:t>
      </w:r>
    </w:p>
    <w:p w:rsidR="00DB5F6C" w:rsidRPr="00D22575" w:rsidRDefault="00DB5F6C" w:rsidP="00DB5F6C">
      <w:pPr>
        <w:spacing w:after="0" w:line="240" w:lineRule="auto"/>
        <w:rPr>
          <w:sz w:val="24"/>
          <w:szCs w:val="24"/>
          <w:rtl/>
        </w:rPr>
      </w:pPr>
      <w:r w:rsidRPr="00D22575">
        <w:rPr>
          <w:sz w:val="24"/>
          <w:szCs w:val="24"/>
          <w:rtl/>
        </w:rPr>
        <w:t xml:space="preserve">     ג.  כיצד  מגיב  ה'?  שמע אל העם כי לא אותך מאסו כי אותי מאסו ממלוך עליהם</w:t>
      </w:r>
    </w:p>
    <w:p w:rsidR="00DB5F6C" w:rsidRPr="00D22575" w:rsidRDefault="00DB5F6C" w:rsidP="00DB5F6C">
      <w:pPr>
        <w:spacing w:after="0" w:line="240" w:lineRule="auto"/>
        <w:rPr>
          <w:sz w:val="24"/>
          <w:szCs w:val="24"/>
          <w:rtl/>
        </w:rPr>
      </w:pPr>
      <w:r w:rsidRPr="00D22575">
        <w:rPr>
          <w:sz w:val="24"/>
          <w:szCs w:val="24"/>
          <w:rtl/>
        </w:rPr>
        <w:t>3.  מהם  עיקרי  משפט  המלך?  את בניכם ייקח למשרתים ולצבא ולעבודתו. את בנותיכם לבישול. את שדותיכם ייקח לעבדיו. וייקח מכם מעשר. בניכם ועבדיכם וחמורכם ייקח למלאכתו</w:t>
      </w:r>
    </w:p>
    <w:p w:rsidR="00DB5F6C" w:rsidRPr="00D22575" w:rsidRDefault="00DB5F6C" w:rsidP="00DB5F6C">
      <w:pPr>
        <w:spacing w:after="0" w:line="240" w:lineRule="auto"/>
        <w:rPr>
          <w:sz w:val="24"/>
          <w:szCs w:val="24"/>
          <w:rtl/>
        </w:rPr>
      </w:pPr>
      <w:r w:rsidRPr="00D22575">
        <w:rPr>
          <w:b/>
          <w:bCs/>
          <w:sz w:val="24"/>
          <w:szCs w:val="24"/>
          <w:rtl/>
        </w:rPr>
        <w:t>הנפשות  הפועלות:</w:t>
      </w:r>
      <w:r w:rsidRPr="00D22575">
        <w:rPr>
          <w:b/>
          <w:bCs/>
          <w:sz w:val="24"/>
          <w:szCs w:val="24"/>
          <w:rtl/>
        </w:rPr>
        <w:tab/>
        <w:t xml:space="preserve">   מקומות:</w:t>
      </w:r>
      <w:r w:rsidRPr="00D22575">
        <w:rPr>
          <w:b/>
          <w:bCs/>
          <w:sz w:val="24"/>
          <w:szCs w:val="24"/>
          <w:rtl/>
        </w:rPr>
        <w:tab/>
      </w:r>
      <w:r w:rsidRPr="00D22575">
        <w:rPr>
          <w:b/>
          <w:bCs/>
          <w:sz w:val="24"/>
          <w:szCs w:val="24"/>
          <w:rtl/>
        </w:rPr>
        <w:tab/>
        <w:t>משפטי  מפתח:</w:t>
      </w:r>
    </w:p>
    <w:p w:rsidR="00DB5F6C" w:rsidRPr="00D22575" w:rsidRDefault="00DB5F6C" w:rsidP="00DB5F6C">
      <w:pPr>
        <w:spacing w:after="0" w:line="240" w:lineRule="auto"/>
        <w:rPr>
          <w:sz w:val="24"/>
          <w:szCs w:val="24"/>
          <w:rtl/>
        </w:rPr>
      </w:pPr>
      <w:r w:rsidRPr="00D22575">
        <w:rPr>
          <w:sz w:val="24"/>
          <w:szCs w:val="24"/>
          <w:rtl/>
        </w:rPr>
        <w:t xml:space="preserve"> יואל</w:t>
      </w:r>
      <w:r w:rsidRPr="00D22575">
        <w:rPr>
          <w:sz w:val="24"/>
          <w:szCs w:val="24"/>
          <w:rtl/>
        </w:rPr>
        <w:tab/>
      </w:r>
      <w:r w:rsidRPr="00D22575">
        <w:rPr>
          <w:sz w:val="24"/>
          <w:szCs w:val="24"/>
          <w:rtl/>
        </w:rPr>
        <w:tab/>
      </w:r>
      <w:r w:rsidRPr="00D22575">
        <w:rPr>
          <w:sz w:val="24"/>
          <w:szCs w:val="24"/>
          <w:rtl/>
        </w:rPr>
        <w:tab/>
        <w:t>באר  שבע</w:t>
      </w:r>
      <w:r w:rsidRPr="00D22575">
        <w:rPr>
          <w:sz w:val="24"/>
          <w:szCs w:val="24"/>
          <w:rtl/>
        </w:rPr>
        <w:tab/>
        <w:t>"ויטו  אחרי  הבצע  וייקחו שוחד  ויטו  משפט"</w:t>
      </w:r>
    </w:p>
    <w:p w:rsidR="00DB5F6C" w:rsidRPr="00D22575" w:rsidRDefault="00DB5F6C" w:rsidP="00DB5F6C">
      <w:pPr>
        <w:spacing w:after="0" w:line="240" w:lineRule="auto"/>
        <w:rPr>
          <w:sz w:val="24"/>
          <w:szCs w:val="24"/>
          <w:rtl/>
        </w:rPr>
      </w:pPr>
      <w:r w:rsidRPr="00D22575">
        <w:rPr>
          <w:sz w:val="24"/>
          <w:szCs w:val="24"/>
          <w:rtl/>
        </w:rPr>
        <w:t>אביה                                               "שימה  לנו  מלך  לשופטנו  ככל  הגויים"</w:t>
      </w:r>
    </w:p>
    <w:p w:rsidR="00DB5F6C" w:rsidRPr="00D22575" w:rsidRDefault="00DB5F6C" w:rsidP="00DB5F6C">
      <w:pPr>
        <w:spacing w:after="0" w:line="240" w:lineRule="auto"/>
        <w:rPr>
          <w:sz w:val="24"/>
          <w:szCs w:val="24"/>
          <w:rtl/>
        </w:rPr>
      </w:pPr>
      <w:r w:rsidRPr="00D22575">
        <w:rPr>
          <w:sz w:val="24"/>
          <w:szCs w:val="24"/>
          <w:rtl/>
        </w:rPr>
        <w:t xml:space="preserve">                                                      "כי  לא  אותך  מאסו, כי  אותי  מאסו"</w:t>
      </w:r>
    </w:p>
    <w:p w:rsidR="00DB5F6C" w:rsidRPr="00D22575" w:rsidRDefault="00DB5F6C" w:rsidP="00DB5F6C">
      <w:pPr>
        <w:spacing w:after="0" w:line="240" w:lineRule="auto"/>
        <w:rPr>
          <w:sz w:val="24"/>
          <w:szCs w:val="24"/>
          <w:rtl/>
        </w:rPr>
      </w:pPr>
      <w:r w:rsidRPr="00D22575">
        <w:rPr>
          <w:sz w:val="24"/>
          <w:szCs w:val="24"/>
          <w:rtl/>
        </w:rPr>
        <w:t xml:space="preserve">                                                      "את  בניכם  ייקח ושם  לו  במרכבתו  ובפרשיו"</w:t>
      </w:r>
    </w:p>
    <w:p w:rsidR="00DB5F6C" w:rsidRPr="005D2AD9" w:rsidRDefault="00DB5F6C" w:rsidP="00DB5F6C">
      <w:pPr>
        <w:spacing w:line="360" w:lineRule="auto"/>
        <w:rPr>
          <w:sz w:val="24"/>
          <w:szCs w:val="24"/>
          <w:rtl/>
        </w:rPr>
      </w:pPr>
      <w:r>
        <w:rPr>
          <w:rFonts w:cs="David" w:hint="cs"/>
          <w:sz w:val="24"/>
          <w:szCs w:val="24"/>
          <w:rtl/>
        </w:rPr>
        <w:t xml:space="preserve"> </w:t>
      </w:r>
      <w:r w:rsidRPr="005D2AD9">
        <w:rPr>
          <w:sz w:val="24"/>
          <w:szCs w:val="24"/>
          <w:u w:val="single"/>
          <w:rtl/>
        </w:rPr>
        <w:t>שמואל א' פרק ח'</w:t>
      </w:r>
      <w:r w:rsidRPr="005D2AD9">
        <w:rPr>
          <w:sz w:val="24"/>
          <w:szCs w:val="24"/>
          <w:rtl/>
        </w:rPr>
        <w:t xml:space="preserve"> </w:t>
      </w:r>
    </w:p>
    <w:p w:rsidR="00DB5F6C" w:rsidRPr="005D2AD9" w:rsidRDefault="00DB5F6C" w:rsidP="00DB5F6C">
      <w:pPr>
        <w:spacing w:after="0"/>
        <w:contextualSpacing/>
        <w:rPr>
          <w:sz w:val="24"/>
          <w:szCs w:val="24"/>
          <w:u w:val="single"/>
          <w:rtl/>
        </w:rPr>
      </w:pPr>
      <w:r w:rsidRPr="005D2AD9">
        <w:rPr>
          <w:b/>
          <w:bCs/>
          <w:sz w:val="24"/>
          <w:szCs w:val="24"/>
          <w:u w:val="single"/>
          <w:rtl/>
        </w:rPr>
        <w:t>בני שמואל אינם הולכים בדרכיו</w:t>
      </w:r>
      <w:r w:rsidRPr="005D2AD9">
        <w:rPr>
          <w:sz w:val="24"/>
          <w:szCs w:val="24"/>
          <w:u w:val="single"/>
          <w:rtl/>
        </w:rPr>
        <w:t xml:space="preserve"> {א – ג}</w:t>
      </w:r>
    </w:p>
    <w:p w:rsidR="00DB5F6C" w:rsidRPr="005D2AD9" w:rsidRDefault="00DB5F6C" w:rsidP="00DB5F6C">
      <w:pPr>
        <w:spacing w:after="0"/>
        <w:contextualSpacing/>
        <w:rPr>
          <w:sz w:val="24"/>
          <w:szCs w:val="24"/>
          <w:rtl/>
        </w:rPr>
      </w:pPr>
      <w:r w:rsidRPr="005D2AD9">
        <w:rPr>
          <w:sz w:val="24"/>
          <w:szCs w:val="24"/>
          <w:rtl/>
        </w:rPr>
        <w:t xml:space="preserve">* הקדמה: 'השופט' הוא בעל שני תפקידים : 1. לעשות משפט צדק בין איש לרעהו.    2. להנהיג את ישראל הנהגה מדינית ולהובילם למלחמה בשעת הצורך.    שמואל שימש בשני תפקידים אלו גם יחד. </w:t>
      </w:r>
    </w:p>
    <w:p w:rsidR="00DB5F6C" w:rsidRDefault="00DB5F6C" w:rsidP="00DB5F6C">
      <w:pPr>
        <w:spacing w:after="0"/>
        <w:contextualSpacing/>
        <w:rPr>
          <w:sz w:val="24"/>
          <w:szCs w:val="24"/>
          <w:rtl/>
        </w:rPr>
      </w:pPr>
      <w:r w:rsidRPr="005D2AD9">
        <w:rPr>
          <w:sz w:val="24"/>
          <w:szCs w:val="24"/>
          <w:rtl/>
        </w:rPr>
        <w:t xml:space="preserve">"וַיְהִי כַּאֲשֶׁר זָקֵן שְׁמוּאֵל וַיָּשֶׂם אֶת בָּנָיו שֹׁפְטִים לְיִשְׂרָאֵל" – שמואל נפטר בגיל 52 שנה. (לא כל כך זקן!)  ואעפ"כ הכין את הבאות במינוי בניו לממשיכו בתפקיד שפיטת ישראל בדינים שבין אדם לחברו.          </w:t>
      </w:r>
    </w:p>
    <w:p w:rsidR="00DB5F6C" w:rsidRPr="005D2AD9" w:rsidRDefault="00DB5F6C" w:rsidP="00DB5F6C">
      <w:pPr>
        <w:spacing w:after="0"/>
        <w:contextualSpacing/>
        <w:rPr>
          <w:sz w:val="24"/>
          <w:szCs w:val="24"/>
          <w:rtl/>
        </w:rPr>
      </w:pPr>
      <w:r w:rsidRPr="005D2AD9">
        <w:rPr>
          <w:sz w:val="24"/>
          <w:szCs w:val="24"/>
          <w:rtl/>
        </w:rPr>
        <w:t>הערה: למינוי ילדים כהמשך יש תקדימים לא מוצלחים {גדעון, בני עלי}</w:t>
      </w:r>
    </w:p>
    <w:p w:rsidR="00DB5F6C" w:rsidRPr="005D2AD9" w:rsidRDefault="00DB5F6C" w:rsidP="00DB5F6C">
      <w:pPr>
        <w:spacing w:after="0"/>
        <w:contextualSpacing/>
        <w:rPr>
          <w:sz w:val="24"/>
          <w:szCs w:val="24"/>
          <w:rtl/>
        </w:rPr>
      </w:pPr>
      <w:r w:rsidRPr="005D2AD9">
        <w:rPr>
          <w:sz w:val="24"/>
          <w:szCs w:val="24"/>
          <w:rtl/>
        </w:rPr>
        <w:lastRenderedPageBreak/>
        <w:t xml:space="preserve">אבל הנביא מעיד שבניו לא היו במעלת אביהם: "וְלֹא הָלְכוּ בָנָיו /בדרכו/ בִּדְרָכָיו וַיִּטּוּ אַחֲרֵי הַבָּצַע </w:t>
      </w:r>
      <w:proofErr w:type="spellStart"/>
      <w:r w:rsidRPr="005D2AD9">
        <w:rPr>
          <w:sz w:val="24"/>
          <w:szCs w:val="24"/>
          <w:rtl/>
        </w:rPr>
        <w:t>וַיִּקְחו</w:t>
      </w:r>
      <w:proofErr w:type="spellEnd"/>
      <w:r w:rsidRPr="005D2AD9">
        <w:rPr>
          <w:sz w:val="24"/>
          <w:szCs w:val="24"/>
          <w:rtl/>
        </w:rPr>
        <w:t>ּ שֹׁחַד וַיַּטּוּ מִשְׁפָּט" -  ההטיה אחר הבצע</w:t>
      </w:r>
      <w:r>
        <w:rPr>
          <w:rFonts w:hint="cs"/>
          <w:sz w:val="24"/>
          <w:szCs w:val="24"/>
          <w:rtl/>
        </w:rPr>
        <w:t xml:space="preserve"> </w:t>
      </w:r>
      <w:r w:rsidRPr="005D2AD9">
        <w:rPr>
          <w:sz w:val="24"/>
          <w:szCs w:val="24"/>
          <w:rtl/>
        </w:rPr>
        <w:t xml:space="preserve">(=אהבת ממון) מובילה ללקיחת שוחד  ומכאן קצרה הדרך להטיית המשפט! </w:t>
      </w:r>
    </w:p>
    <w:p w:rsidR="00DB5F6C" w:rsidRPr="005D2AD9" w:rsidRDefault="00DB5F6C" w:rsidP="00DB5F6C">
      <w:pPr>
        <w:spacing w:after="0"/>
        <w:contextualSpacing/>
        <w:rPr>
          <w:sz w:val="24"/>
          <w:szCs w:val="24"/>
          <w:rtl/>
        </w:rPr>
      </w:pPr>
      <w:r w:rsidRPr="005D2AD9">
        <w:rPr>
          <w:sz w:val="24"/>
          <w:szCs w:val="24"/>
          <w:rtl/>
        </w:rPr>
        <w:t>[- לדעה אחת בחז"ל: "אמר רבי שמואל בר נחמני אמר רבי יונתן: כל האומר בני שמואל חטאו - אינו אלא טועה... אלא מה אני מקיים ויטו אחרי הבצע - שלא עשו כמעשה אביהם, שהיה שמואל הצדיק מחזר בכל מקומות ישראל ודן אותם בעריהם, שנאמר והלך מדי שנה בשנה וסבב בית אל והגלגל והמצפה ושפט את ישראל. והם לא עשו כן, אלא ישבו בעריהם (באר שבע ) כ</w:t>
      </w:r>
      <w:r>
        <w:rPr>
          <w:sz w:val="24"/>
          <w:szCs w:val="24"/>
          <w:rtl/>
        </w:rPr>
        <w:t>די להרבות שכר לחזניהן ולסופריהן</w:t>
      </w:r>
      <w:r w:rsidRPr="005D2AD9">
        <w:rPr>
          <w:sz w:val="24"/>
          <w:szCs w:val="24"/>
          <w:rtl/>
        </w:rPr>
        <w:t>"</w:t>
      </w:r>
      <w:r>
        <w:rPr>
          <w:rFonts w:hint="cs"/>
          <w:sz w:val="24"/>
          <w:szCs w:val="24"/>
          <w:rtl/>
        </w:rPr>
        <w:t xml:space="preserve">. </w:t>
      </w:r>
      <w:r w:rsidRPr="005D2AD9">
        <w:rPr>
          <w:sz w:val="24"/>
          <w:szCs w:val="24"/>
          <w:rtl/>
        </w:rPr>
        <w:t>דברי חז"ל מתאימים לצורת הכתיב 'בדרכו'. - בלשון יחיד.]</w:t>
      </w:r>
    </w:p>
    <w:p w:rsidR="00DB5F6C" w:rsidRPr="005D2AD9" w:rsidRDefault="00DB5F6C" w:rsidP="00DB5F6C">
      <w:pPr>
        <w:spacing w:after="0"/>
        <w:contextualSpacing/>
        <w:rPr>
          <w:sz w:val="24"/>
          <w:szCs w:val="24"/>
          <w:u w:val="single"/>
          <w:rtl/>
        </w:rPr>
      </w:pPr>
      <w:r w:rsidRPr="005D2AD9">
        <w:rPr>
          <w:b/>
          <w:bCs/>
          <w:sz w:val="24"/>
          <w:szCs w:val="24"/>
          <w:u w:val="single"/>
          <w:rtl/>
        </w:rPr>
        <w:t>זקני ישראל מבקשים מינוי מלך עליהם</w:t>
      </w:r>
      <w:r w:rsidRPr="005D2AD9">
        <w:rPr>
          <w:sz w:val="24"/>
          <w:szCs w:val="24"/>
          <w:u w:val="single"/>
          <w:rtl/>
        </w:rPr>
        <w:t xml:space="preserve"> {ד – ו}</w:t>
      </w:r>
    </w:p>
    <w:p w:rsidR="00DB5F6C" w:rsidRPr="005D2AD9" w:rsidRDefault="00DB5F6C" w:rsidP="00DB5F6C">
      <w:pPr>
        <w:spacing w:after="0"/>
        <w:contextualSpacing/>
        <w:rPr>
          <w:sz w:val="24"/>
          <w:szCs w:val="24"/>
          <w:rtl/>
        </w:rPr>
      </w:pPr>
      <w:r w:rsidRPr="005D2AD9">
        <w:rPr>
          <w:sz w:val="24"/>
          <w:szCs w:val="24"/>
          <w:rtl/>
        </w:rPr>
        <w:t>* "וַיִּתְקַבְּצוּ כֹּל זִקְנֵי יִשְׂרָאֵל וַיָּבֹאוּ אֶל שְׁמוּאֵל הָרָמָתָה" – הבקשה  למלך היא לכאורה ביוזמת 'זקני ישראל' !</w:t>
      </w:r>
    </w:p>
    <w:p w:rsidR="00DB5F6C" w:rsidRDefault="00DB5F6C" w:rsidP="00DB5F6C">
      <w:pPr>
        <w:spacing w:after="0"/>
        <w:contextualSpacing/>
        <w:rPr>
          <w:sz w:val="24"/>
          <w:szCs w:val="24"/>
          <w:rtl/>
        </w:rPr>
      </w:pPr>
      <w:r w:rsidRPr="005D2AD9">
        <w:rPr>
          <w:sz w:val="24"/>
          <w:szCs w:val="24"/>
          <w:rtl/>
        </w:rPr>
        <w:t xml:space="preserve">  "וַיֹּאמְרוּ אֵלָיו הִנֵּה : 1. אַתָּה זָקַנְתָּ  2. וּבָנֶיךָ לֹא הָלְכוּ בִּדְרָכֶיךָ" – </w:t>
      </w:r>
    </w:p>
    <w:p w:rsidR="00DB5F6C" w:rsidRPr="005D2AD9" w:rsidRDefault="00DB5F6C" w:rsidP="00DB5F6C">
      <w:pPr>
        <w:spacing w:after="0"/>
        <w:contextualSpacing/>
        <w:rPr>
          <w:sz w:val="24"/>
          <w:szCs w:val="24"/>
          <w:rtl/>
        </w:rPr>
      </w:pPr>
      <w:r w:rsidRPr="005D2AD9">
        <w:rPr>
          <w:sz w:val="24"/>
          <w:szCs w:val="24"/>
          <w:rtl/>
        </w:rPr>
        <w:t>הטענה הראשונה  קצת פוגעת שהרי שמואל לא מבוגר כל–כך . ואעפ"כ הלא הוא מינה את בניו לממשיכו.       הטענה השני</w:t>
      </w:r>
      <w:r>
        <w:rPr>
          <w:rFonts w:hint="cs"/>
          <w:sz w:val="24"/>
          <w:szCs w:val="24"/>
          <w:rtl/>
        </w:rPr>
        <w:t>י</w:t>
      </w:r>
      <w:r w:rsidRPr="005D2AD9">
        <w:rPr>
          <w:sz w:val="24"/>
          <w:szCs w:val="24"/>
          <w:rtl/>
        </w:rPr>
        <w:t xml:space="preserve">ה  היא אכן טענה קשה ומוצדקת. "עַתָּה שִׂימָה לָּנוּ מֶלֶךְ לְשָׁפְטֵנוּ כְּכָל </w:t>
      </w:r>
      <w:proofErr w:type="spellStart"/>
      <w:r w:rsidRPr="005D2AD9">
        <w:rPr>
          <w:sz w:val="24"/>
          <w:szCs w:val="24"/>
          <w:rtl/>
        </w:rPr>
        <w:t>הַגּוֹיִם</w:t>
      </w:r>
      <w:proofErr w:type="spellEnd"/>
      <w:r w:rsidRPr="005D2AD9">
        <w:rPr>
          <w:sz w:val="24"/>
          <w:szCs w:val="24"/>
          <w:rtl/>
        </w:rPr>
        <w:t>" – המסקנה מהטענות אינה ברורה!</w:t>
      </w:r>
    </w:p>
    <w:p w:rsidR="00DB5F6C" w:rsidRPr="005D2AD9" w:rsidRDefault="00DB5F6C" w:rsidP="00DB5F6C">
      <w:pPr>
        <w:numPr>
          <w:ilvl w:val="0"/>
          <w:numId w:val="10"/>
        </w:numPr>
        <w:tabs>
          <w:tab w:val="clear" w:pos="405"/>
          <w:tab w:val="num" w:pos="283"/>
        </w:tabs>
        <w:spacing w:after="0"/>
        <w:ind w:right="0"/>
        <w:contextualSpacing/>
        <w:rPr>
          <w:sz w:val="24"/>
          <w:szCs w:val="24"/>
          <w:rtl/>
        </w:rPr>
      </w:pPr>
      <w:r w:rsidRPr="005D2AD9">
        <w:rPr>
          <w:sz w:val="24"/>
          <w:szCs w:val="24"/>
          <w:rtl/>
        </w:rPr>
        <w:t xml:space="preserve">בקשתם </w:t>
      </w:r>
      <w:proofErr w:type="spellStart"/>
      <w:r w:rsidRPr="005D2AD9">
        <w:rPr>
          <w:sz w:val="24"/>
          <w:szCs w:val="24"/>
          <w:rtl/>
        </w:rPr>
        <w:t>היתה</w:t>
      </w:r>
      <w:proofErr w:type="spellEnd"/>
      <w:r w:rsidRPr="005D2AD9">
        <w:rPr>
          <w:sz w:val="24"/>
          <w:szCs w:val="24"/>
          <w:rtl/>
        </w:rPr>
        <w:t xml:space="preserve"> צריכה להיות חזור לשפוט אותנו או מנה שופט אחר.   מנין צצה בקשת המלך?!  </w:t>
      </w:r>
    </w:p>
    <w:p w:rsidR="00DB5F6C" w:rsidRPr="005D2AD9" w:rsidRDefault="00DB5F6C" w:rsidP="00DB5F6C">
      <w:pPr>
        <w:numPr>
          <w:ilvl w:val="0"/>
          <w:numId w:val="10"/>
        </w:numPr>
        <w:tabs>
          <w:tab w:val="clear" w:pos="405"/>
          <w:tab w:val="num" w:pos="283"/>
        </w:tabs>
        <w:spacing w:after="0"/>
        <w:ind w:right="0"/>
        <w:contextualSpacing/>
        <w:rPr>
          <w:sz w:val="24"/>
          <w:szCs w:val="24"/>
          <w:rtl/>
        </w:rPr>
      </w:pPr>
      <w:r w:rsidRPr="005D2AD9">
        <w:rPr>
          <w:sz w:val="24"/>
          <w:szCs w:val="24"/>
          <w:rtl/>
        </w:rPr>
        <w:t>יש לשים לב! בקשתם למלך כוללת גם מנהיג מדיני, תפקיד ששמואל עדיין נושא אותו.</w:t>
      </w:r>
    </w:p>
    <w:p w:rsidR="00DB5F6C" w:rsidRPr="005D2AD9" w:rsidRDefault="00DB5F6C" w:rsidP="00DB5F6C">
      <w:pPr>
        <w:spacing w:after="0"/>
        <w:contextualSpacing/>
        <w:rPr>
          <w:sz w:val="24"/>
          <w:szCs w:val="24"/>
          <w:rtl/>
        </w:rPr>
      </w:pPr>
      <w:r w:rsidRPr="005D2AD9">
        <w:rPr>
          <w:sz w:val="24"/>
          <w:szCs w:val="24"/>
          <w:rtl/>
        </w:rPr>
        <w:t xml:space="preserve">   ^"מֶלֶךְ לְשָׁפְטֵנוּ כְּכָל </w:t>
      </w:r>
      <w:proofErr w:type="spellStart"/>
      <w:r w:rsidRPr="005D2AD9">
        <w:rPr>
          <w:sz w:val="24"/>
          <w:szCs w:val="24"/>
          <w:rtl/>
        </w:rPr>
        <w:t>הַגּוֹיִם</w:t>
      </w:r>
      <w:proofErr w:type="spellEnd"/>
      <w:r w:rsidRPr="005D2AD9">
        <w:rPr>
          <w:sz w:val="24"/>
          <w:szCs w:val="24"/>
          <w:rtl/>
        </w:rPr>
        <w:t xml:space="preserve">" – הבקשה מנוסחת בלשון התורה בדיוק. {דברים </w:t>
      </w:r>
      <w:proofErr w:type="spellStart"/>
      <w:r w:rsidRPr="005D2AD9">
        <w:rPr>
          <w:sz w:val="24"/>
          <w:szCs w:val="24"/>
          <w:rtl/>
        </w:rPr>
        <w:t>יז</w:t>
      </w:r>
      <w:proofErr w:type="spellEnd"/>
      <w:r w:rsidRPr="005D2AD9">
        <w:rPr>
          <w:sz w:val="24"/>
          <w:szCs w:val="24"/>
          <w:rtl/>
        </w:rPr>
        <w:t>'  יד'}</w:t>
      </w:r>
    </w:p>
    <w:p w:rsidR="00DB5F6C" w:rsidRPr="005D2AD9" w:rsidRDefault="00DB5F6C" w:rsidP="00DB5F6C">
      <w:pPr>
        <w:spacing w:after="0"/>
        <w:contextualSpacing/>
        <w:rPr>
          <w:sz w:val="24"/>
          <w:szCs w:val="24"/>
          <w:rtl/>
        </w:rPr>
      </w:pPr>
      <w:r w:rsidRPr="005D2AD9">
        <w:rPr>
          <w:sz w:val="24"/>
          <w:szCs w:val="24"/>
          <w:rtl/>
        </w:rPr>
        <w:t xml:space="preserve">*"וַיֵּרַע הַדָּבָר בְּעֵינֵי שְׁמוּאֵל כַּאֲשֶׁר אָמְרוּ תְּנָה לָּנוּ מֶלֶךְ לְשָׁפְטֵנוּ כְּכָל </w:t>
      </w:r>
      <w:proofErr w:type="spellStart"/>
      <w:r w:rsidRPr="005D2AD9">
        <w:rPr>
          <w:sz w:val="24"/>
          <w:szCs w:val="24"/>
          <w:rtl/>
        </w:rPr>
        <w:t>הַגּוֹיִם</w:t>
      </w:r>
      <w:proofErr w:type="spellEnd"/>
      <w:r w:rsidRPr="005D2AD9">
        <w:rPr>
          <w:sz w:val="24"/>
          <w:szCs w:val="24"/>
          <w:rtl/>
        </w:rPr>
        <w:t xml:space="preserve">" – מדוע? והרי מצווים ישראל למנות להם מלך? </w:t>
      </w:r>
    </w:p>
    <w:p w:rsidR="00DB5F6C" w:rsidRPr="005D2AD9" w:rsidRDefault="00DB5F6C" w:rsidP="00DB5F6C">
      <w:pPr>
        <w:spacing w:after="0"/>
        <w:contextualSpacing/>
        <w:rPr>
          <w:sz w:val="24"/>
          <w:szCs w:val="24"/>
          <w:rtl/>
        </w:rPr>
      </w:pPr>
      <w:r w:rsidRPr="005D2AD9">
        <w:rPr>
          <w:sz w:val="24"/>
          <w:szCs w:val="24"/>
          <w:rtl/>
        </w:rPr>
        <w:t xml:space="preserve">שמואל נעלב מעט, </w:t>
      </w:r>
      <w:proofErr w:type="spellStart"/>
      <w:r w:rsidRPr="005D2AD9">
        <w:rPr>
          <w:sz w:val="24"/>
          <w:szCs w:val="24"/>
          <w:rtl/>
        </w:rPr>
        <w:t>בחושבו</w:t>
      </w:r>
      <w:proofErr w:type="spellEnd"/>
      <w:r w:rsidRPr="005D2AD9">
        <w:rPr>
          <w:sz w:val="24"/>
          <w:szCs w:val="24"/>
          <w:rtl/>
        </w:rPr>
        <w:t xml:space="preserve"> שהעם אינם רוצים אותו למנהיג. והרי כוחו עדיין במתניו, ואפי' אם כשלו בניו אפשר להחזירם בתשובה או להחליפם.</w:t>
      </w:r>
    </w:p>
    <w:p w:rsidR="00DB5F6C" w:rsidRPr="005D2AD9" w:rsidRDefault="00DB5F6C" w:rsidP="00DB5F6C">
      <w:pPr>
        <w:spacing w:after="0"/>
        <w:contextualSpacing/>
        <w:rPr>
          <w:sz w:val="24"/>
          <w:szCs w:val="24"/>
          <w:rtl/>
        </w:rPr>
      </w:pPr>
      <w:r w:rsidRPr="005D2AD9">
        <w:rPr>
          <w:sz w:val="24"/>
          <w:szCs w:val="24"/>
          <w:rtl/>
        </w:rPr>
        <w:t xml:space="preserve">  ^"וַיִּתְפַּלֵּל שְׁמוּאֵל אֶל </w:t>
      </w:r>
      <w:proofErr w:type="spellStart"/>
      <w:r w:rsidRPr="005D2AD9">
        <w:rPr>
          <w:sz w:val="24"/>
          <w:szCs w:val="24"/>
          <w:rtl/>
        </w:rPr>
        <w:t>יְדֹוָד</w:t>
      </w:r>
      <w:proofErr w:type="spellEnd"/>
      <w:r w:rsidRPr="005D2AD9">
        <w:rPr>
          <w:sz w:val="24"/>
          <w:szCs w:val="24"/>
          <w:rtl/>
        </w:rPr>
        <w:t>" – התפלל לדעת מה להשיב להם.</w:t>
      </w:r>
    </w:p>
    <w:p w:rsidR="00DB5F6C" w:rsidRPr="005D2AD9" w:rsidRDefault="00DB5F6C" w:rsidP="00DB5F6C">
      <w:pPr>
        <w:pStyle w:val="1"/>
        <w:spacing w:before="0" w:after="0"/>
        <w:contextualSpacing/>
        <w:rPr>
          <w:rFonts w:ascii="Arial" w:hAnsi="Arial" w:cs="Arial"/>
          <w:sz w:val="24"/>
          <w:szCs w:val="24"/>
          <w:rtl/>
        </w:rPr>
      </w:pPr>
      <w:r w:rsidRPr="005D2AD9">
        <w:rPr>
          <w:rFonts w:ascii="Arial" w:hAnsi="Arial" w:cs="Arial"/>
          <w:b w:val="0"/>
          <w:bCs w:val="0"/>
          <w:sz w:val="24"/>
          <w:szCs w:val="24"/>
          <w:rtl/>
        </w:rPr>
        <w:t>תשובת ה' לשמואל</w:t>
      </w:r>
      <w:r w:rsidRPr="005D2AD9">
        <w:rPr>
          <w:rFonts w:ascii="Arial" w:hAnsi="Arial" w:cs="Arial"/>
          <w:sz w:val="24"/>
          <w:szCs w:val="24"/>
          <w:rtl/>
        </w:rPr>
        <w:t xml:space="preserve"> {ז' י'}</w:t>
      </w:r>
    </w:p>
    <w:p w:rsidR="00DB5F6C" w:rsidRDefault="00DB5F6C" w:rsidP="00DB5F6C">
      <w:pPr>
        <w:spacing w:after="0"/>
        <w:contextualSpacing/>
        <w:rPr>
          <w:b/>
          <w:bCs/>
          <w:sz w:val="24"/>
          <w:szCs w:val="24"/>
          <w:rtl/>
        </w:rPr>
      </w:pPr>
      <w:r w:rsidRPr="005D2AD9">
        <w:rPr>
          <w:sz w:val="24"/>
          <w:szCs w:val="24"/>
          <w:rtl/>
        </w:rPr>
        <w:t xml:space="preserve">*"וַיֹּאמֶר </w:t>
      </w:r>
      <w:proofErr w:type="spellStart"/>
      <w:r w:rsidRPr="005D2AD9">
        <w:rPr>
          <w:sz w:val="24"/>
          <w:szCs w:val="24"/>
          <w:rtl/>
        </w:rPr>
        <w:t>יְדֹוָד</w:t>
      </w:r>
      <w:proofErr w:type="spellEnd"/>
      <w:r w:rsidRPr="005D2AD9">
        <w:rPr>
          <w:sz w:val="24"/>
          <w:szCs w:val="24"/>
          <w:rtl/>
        </w:rPr>
        <w:t xml:space="preserve"> אֶל שְׁמוּאֵל שְׁמַע בְּקוֹל הָעָם לְכֹל אֲשֶׁר יֹאמְרוּ אֵלֶיךָ כִּי לֹא אֹתְךָ מָאָסוּ כִּי אֹתִי מָאֲסוּ מִמְּלֹךְ עֲלֵיהֶם" – מכאן משמע שדעת ה' ג"כ אינה נוחה מבקשת המלך.  </w:t>
      </w:r>
    </w:p>
    <w:p w:rsidR="00DB5F6C" w:rsidRPr="005D2AD9" w:rsidRDefault="00DB5F6C" w:rsidP="00DB5F6C">
      <w:pPr>
        <w:spacing w:after="0"/>
        <w:contextualSpacing/>
        <w:rPr>
          <w:sz w:val="24"/>
          <w:szCs w:val="24"/>
          <w:rtl/>
        </w:rPr>
      </w:pPr>
      <w:r w:rsidRPr="005D2AD9">
        <w:rPr>
          <w:b/>
          <w:bCs/>
          <w:sz w:val="24"/>
          <w:szCs w:val="24"/>
          <w:rtl/>
        </w:rPr>
        <w:t>מדוע?</w:t>
      </w:r>
      <w:r w:rsidRPr="005D2AD9">
        <w:rPr>
          <w:sz w:val="24"/>
          <w:szCs w:val="24"/>
          <w:rtl/>
        </w:rPr>
        <w:t xml:space="preserve"> והרי מצווים ישראל למנות להם מלך? [כך נפסק ברמב"ם להלכה.]</w:t>
      </w:r>
    </w:p>
    <w:p w:rsidR="00DB5F6C" w:rsidRPr="005D2AD9" w:rsidRDefault="00DB5F6C" w:rsidP="00DB5F6C">
      <w:pPr>
        <w:spacing w:after="0"/>
        <w:contextualSpacing/>
        <w:rPr>
          <w:sz w:val="24"/>
          <w:szCs w:val="24"/>
          <w:rtl/>
        </w:rPr>
      </w:pPr>
      <w:r w:rsidRPr="005D2AD9">
        <w:rPr>
          <w:b/>
          <w:bCs/>
          <w:sz w:val="24"/>
          <w:szCs w:val="24"/>
          <w:rtl/>
        </w:rPr>
        <w:t>תשובה</w:t>
      </w:r>
      <w:r w:rsidRPr="005D2AD9">
        <w:rPr>
          <w:sz w:val="24"/>
          <w:szCs w:val="24"/>
          <w:rtl/>
        </w:rPr>
        <w:t>:</w:t>
      </w:r>
      <w:r>
        <w:rPr>
          <w:rFonts w:hint="cs"/>
          <w:sz w:val="24"/>
          <w:szCs w:val="24"/>
          <w:rtl/>
        </w:rPr>
        <w:t xml:space="preserve"> </w:t>
      </w:r>
      <w:r w:rsidRPr="005D2AD9">
        <w:rPr>
          <w:sz w:val="24"/>
          <w:szCs w:val="24"/>
          <w:rtl/>
        </w:rPr>
        <w:t xml:space="preserve">זקני ישראל נשלחו ע"י העם לבקש משמואל למנות מלך.  </w:t>
      </w:r>
      <w:r w:rsidRPr="005D2AD9">
        <w:rPr>
          <w:b/>
          <w:bCs/>
          <w:i/>
          <w:iCs/>
          <w:sz w:val="24"/>
          <w:szCs w:val="24"/>
          <w:rtl/>
        </w:rPr>
        <w:t>המניע הגלוי</w:t>
      </w:r>
      <w:r w:rsidRPr="005D2AD9">
        <w:rPr>
          <w:sz w:val="24"/>
          <w:szCs w:val="24"/>
          <w:rtl/>
        </w:rPr>
        <w:t xml:space="preserve"> (והצודק) של </w:t>
      </w:r>
      <w:r w:rsidRPr="005D2AD9">
        <w:rPr>
          <w:b/>
          <w:bCs/>
          <w:i/>
          <w:iCs/>
          <w:sz w:val="24"/>
          <w:szCs w:val="24"/>
          <w:rtl/>
        </w:rPr>
        <w:t>'זקני ישראל'</w:t>
      </w:r>
      <w:r w:rsidRPr="005D2AD9">
        <w:rPr>
          <w:sz w:val="24"/>
          <w:szCs w:val="24"/>
          <w:rtl/>
        </w:rPr>
        <w:t xml:space="preserve"> למנות להם מלך ע"מ לשופטם בדיני ממונות, מאחוריו מסתתר </w:t>
      </w:r>
      <w:r w:rsidRPr="005D2AD9">
        <w:rPr>
          <w:b/>
          <w:bCs/>
          <w:i/>
          <w:iCs/>
          <w:sz w:val="24"/>
          <w:szCs w:val="24"/>
          <w:rtl/>
        </w:rPr>
        <w:t>מניע חבוי</w:t>
      </w:r>
      <w:r w:rsidRPr="005D2AD9">
        <w:rPr>
          <w:sz w:val="24"/>
          <w:szCs w:val="24"/>
          <w:rtl/>
        </w:rPr>
        <w:t xml:space="preserve"> </w:t>
      </w:r>
      <w:r w:rsidRPr="005D2AD9">
        <w:rPr>
          <w:b/>
          <w:bCs/>
          <w:i/>
          <w:iCs/>
          <w:sz w:val="24"/>
          <w:szCs w:val="24"/>
          <w:rtl/>
        </w:rPr>
        <w:t>של העם</w:t>
      </w:r>
      <w:r w:rsidRPr="005D2AD9">
        <w:rPr>
          <w:sz w:val="24"/>
          <w:szCs w:val="24"/>
          <w:rtl/>
        </w:rPr>
        <w:t xml:space="preserve"> למנות להם מלך שיצא לה</w:t>
      </w:r>
      <w:r>
        <w:rPr>
          <w:rFonts w:hint="cs"/>
          <w:sz w:val="24"/>
          <w:szCs w:val="24"/>
          <w:rtl/>
        </w:rPr>
        <w:t>י</w:t>
      </w:r>
      <w:r w:rsidRPr="005D2AD9">
        <w:rPr>
          <w:sz w:val="24"/>
          <w:szCs w:val="24"/>
          <w:rtl/>
        </w:rPr>
        <w:t xml:space="preserve">לחם להם את מלחמותיהם מול הגויים.  </w:t>
      </w:r>
    </w:p>
    <w:p w:rsidR="00DB5F6C" w:rsidRPr="005D2AD9" w:rsidRDefault="00DB5F6C" w:rsidP="00DB5F6C">
      <w:pPr>
        <w:spacing w:after="0"/>
        <w:contextualSpacing/>
        <w:rPr>
          <w:sz w:val="24"/>
          <w:szCs w:val="24"/>
          <w:rtl/>
        </w:rPr>
      </w:pPr>
      <w:r w:rsidRPr="005D2AD9">
        <w:rPr>
          <w:sz w:val="24"/>
          <w:szCs w:val="24"/>
          <w:rtl/>
        </w:rPr>
        <w:t>המניע האמתי של העם נחשף בהמשך: "וַיֹּאמְרוּ (העם) לֹּא כִּי אִם מֶלֶךְ יִהְיֶה עָלֵינוּ ... וּשְׁפָטָנוּ מַלְכֵּנוּ וְיָצָא לְפָנֵינוּ וְנִלְחַם אֶת מִלְחֲמֹתֵנוּ"</w:t>
      </w:r>
      <w:r>
        <w:rPr>
          <w:rFonts w:hint="cs"/>
          <w:sz w:val="24"/>
          <w:szCs w:val="24"/>
          <w:rtl/>
        </w:rPr>
        <w:t>.</w:t>
      </w:r>
      <w:r>
        <w:rPr>
          <w:sz w:val="24"/>
          <w:szCs w:val="24"/>
          <w:rtl/>
        </w:rPr>
        <w:t xml:space="preserve"> {פסוק כ'}</w:t>
      </w:r>
    </w:p>
    <w:p w:rsidR="00DB5F6C" w:rsidRPr="005D2AD9" w:rsidRDefault="00DB5F6C" w:rsidP="00DB5F6C">
      <w:pPr>
        <w:spacing w:after="0"/>
        <w:contextualSpacing/>
        <w:rPr>
          <w:sz w:val="24"/>
          <w:szCs w:val="24"/>
          <w:rtl/>
        </w:rPr>
      </w:pPr>
      <w:r w:rsidRPr="005D2AD9">
        <w:rPr>
          <w:sz w:val="24"/>
          <w:szCs w:val="24"/>
          <w:rtl/>
        </w:rPr>
        <w:t>לכל אורך תקופת השופטים, בכל זמן שישראל צעקו לה', ה' הקים להם מושיע.  אחרון המושיעים הוא שמואל שהצילם מיד פלישתים במלחמת אבן העזר</w:t>
      </w:r>
      <w:r>
        <w:rPr>
          <w:rFonts w:hint="cs"/>
          <w:sz w:val="24"/>
          <w:szCs w:val="24"/>
          <w:rtl/>
        </w:rPr>
        <w:t>.</w:t>
      </w:r>
      <w:r>
        <w:rPr>
          <w:sz w:val="24"/>
          <w:szCs w:val="24"/>
          <w:rtl/>
        </w:rPr>
        <w:t xml:space="preserve"> (בפרק הקודם!)</w:t>
      </w:r>
      <w:r w:rsidRPr="005D2AD9">
        <w:rPr>
          <w:sz w:val="24"/>
          <w:szCs w:val="24"/>
          <w:rtl/>
        </w:rPr>
        <w:t xml:space="preserve"> הרצון להקים להם מלך הוא בא במקום מלך ה' צבאות שהושיעם עד עכשיו.</w:t>
      </w:r>
    </w:p>
    <w:p w:rsidR="00DB5F6C" w:rsidRPr="005D2AD9" w:rsidRDefault="00DB5F6C" w:rsidP="00DB5F6C">
      <w:pPr>
        <w:spacing w:after="0"/>
        <w:contextualSpacing/>
        <w:rPr>
          <w:sz w:val="24"/>
          <w:szCs w:val="24"/>
          <w:rtl/>
        </w:rPr>
      </w:pPr>
      <w:r w:rsidRPr="005D2AD9">
        <w:rPr>
          <w:b/>
          <w:bCs/>
          <w:sz w:val="24"/>
          <w:szCs w:val="24"/>
          <w:rtl/>
        </w:rPr>
        <w:t>ומה רע בכך? תשובה:</w:t>
      </w:r>
      <w:r>
        <w:rPr>
          <w:rFonts w:hint="cs"/>
          <w:b/>
          <w:bCs/>
          <w:sz w:val="24"/>
          <w:szCs w:val="24"/>
          <w:rtl/>
        </w:rPr>
        <w:t xml:space="preserve"> </w:t>
      </w:r>
      <w:r w:rsidRPr="005D2AD9">
        <w:rPr>
          <w:sz w:val="24"/>
          <w:szCs w:val="24"/>
          <w:rtl/>
        </w:rPr>
        <w:t xml:space="preserve">הקמת המושיעים –השופטים </w:t>
      </w:r>
      <w:proofErr w:type="spellStart"/>
      <w:r w:rsidRPr="005D2AD9">
        <w:rPr>
          <w:sz w:val="24"/>
          <w:szCs w:val="24"/>
          <w:rtl/>
        </w:rPr>
        <w:t>היתה</w:t>
      </w:r>
      <w:proofErr w:type="spellEnd"/>
      <w:r w:rsidRPr="005D2AD9">
        <w:rPr>
          <w:sz w:val="24"/>
          <w:szCs w:val="24"/>
          <w:rtl/>
        </w:rPr>
        <w:t xml:space="preserve"> מותנית בתהליך מלא או חלקי של זעקה לשמים, תיקון המעשים וחזרה בתשובה.  רצון העם למלך בא כדי לעקוף תנאים אלו! המלך ילחם בשבילם גם ללא שינוי מהותי בהתנהגות העם. {=עי' בנבואות הנביאים על ליקויים קשים בבין אדם לחברו בתקופת המלך הצדיק חזקיהו}</w:t>
      </w:r>
    </w:p>
    <w:p w:rsidR="00DB5F6C" w:rsidRPr="005D2AD9" w:rsidRDefault="00DB5F6C" w:rsidP="00380E32">
      <w:pPr>
        <w:spacing w:after="0"/>
        <w:contextualSpacing/>
        <w:rPr>
          <w:sz w:val="24"/>
          <w:szCs w:val="24"/>
          <w:rtl/>
        </w:rPr>
      </w:pPr>
      <w:r w:rsidRPr="005D2AD9">
        <w:rPr>
          <w:sz w:val="24"/>
          <w:szCs w:val="24"/>
          <w:rtl/>
        </w:rPr>
        <w:t>אמנם יש מצוה למנות מלך,</w:t>
      </w:r>
      <w:r>
        <w:rPr>
          <w:rFonts w:hint="cs"/>
          <w:sz w:val="24"/>
          <w:szCs w:val="24"/>
          <w:rtl/>
        </w:rPr>
        <w:t xml:space="preserve"> </w:t>
      </w:r>
      <w:r w:rsidRPr="005D2AD9">
        <w:rPr>
          <w:sz w:val="24"/>
          <w:szCs w:val="24"/>
          <w:rtl/>
        </w:rPr>
        <w:t>אבל המלך הוא חוליה מקשרת לר</w:t>
      </w:r>
      <w:r>
        <w:rPr>
          <w:rFonts w:hint="cs"/>
          <w:sz w:val="24"/>
          <w:szCs w:val="24"/>
          <w:rtl/>
        </w:rPr>
        <w:t>י</w:t>
      </w:r>
      <w:r w:rsidRPr="005D2AD9">
        <w:rPr>
          <w:sz w:val="24"/>
          <w:szCs w:val="24"/>
          <w:rtl/>
        </w:rPr>
        <w:t>בונו של עולם ולא חלילה מנ</w:t>
      </w:r>
      <w:r w:rsidR="00380E32">
        <w:rPr>
          <w:sz w:val="24"/>
          <w:szCs w:val="24"/>
          <w:rtl/>
        </w:rPr>
        <w:t>תקת. המלכות האידאלית תופיע במלכ</w:t>
      </w:r>
      <w:r w:rsidRPr="005D2AD9">
        <w:rPr>
          <w:sz w:val="24"/>
          <w:szCs w:val="24"/>
          <w:rtl/>
        </w:rPr>
        <w:t>ת בית דוד.</w:t>
      </w:r>
      <w:r w:rsidR="00380E32">
        <w:rPr>
          <w:rFonts w:hint="cs"/>
          <w:sz w:val="24"/>
          <w:szCs w:val="24"/>
          <w:rtl/>
        </w:rPr>
        <w:t xml:space="preserve"> </w:t>
      </w:r>
      <w:r w:rsidRPr="005D2AD9">
        <w:rPr>
          <w:sz w:val="24"/>
          <w:szCs w:val="24"/>
          <w:rtl/>
        </w:rPr>
        <w:t xml:space="preserve">  ^ "כְּכָל הַמַּעֲשִׂים אֲשֶׁר עָשׂוּ מִיּוֹם </w:t>
      </w:r>
      <w:proofErr w:type="spellStart"/>
      <w:r w:rsidRPr="005D2AD9">
        <w:rPr>
          <w:sz w:val="24"/>
          <w:szCs w:val="24"/>
          <w:rtl/>
        </w:rPr>
        <w:lastRenderedPageBreak/>
        <w:t>הַעֲלֹתִי</w:t>
      </w:r>
      <w:proofErr w:type="spellEnd"/>
      <w:r w:rsidRPr="005D2AD9">
        <w:rPr>
          <w:sz w:val="24"/>
          <w:szCs w:val="24"/>
          <w:rtl/>
        </w:rPr>
        <w:t xml:space="preserve"> אֹתָם מִמִּצְרַיִם וְעַד הַיּוֹם הַזֶּה וַיַּעַזְבֻנִי וַיַּעַבְדוּ </w:t>
      </w:r>
      <w:proofErr w:type="spellStart"/>
      <w:r w:rsidRPr="005D2AD9">
        <w:rPr>
          <w:sz w:val="24"/>
          <w:szCs w:val="24"/>
          <w:rtl/>
        </w:rPr>
        <w:t>אֱלֹהִים</w:t>
      </w:r>
      <w:proofErr w:type="spellEnd"/>
      <w:r w:rsidRPr="005D2AD9">
        <w:rPr>
          <w:sz w:val="24"/>
          <w:szCs w:val="24"/>
          <w:rtl/>
        </w:rPr>
        <w:t xml:space="preserve"> אֲחֵרִים כֵּן הֵמַּה עֹשִׂים גַּם לָךְ" – כפיות טובה בעבודה זרה או בחיפוש מלך </w:t>
      </w:r>
      <w:proofErr w:type="spellStart"/>
      <w:r w:rsidRPr="005D2AD9">
        <w:rPr>
          <w:sz w:val="24"/>
          <w:szCs w:val="24"/>
          <w:rtl/>
        </w:rPr>
        <w:t>בו"ד</w:t>
      </w:r>
      <w:proofErr w:type="spellEnd"/>
      <w:r w:rsidRPr="005D2AD9">
        <w:rPr>
          <w:sz w:val="24"/>
          <w:szCs w:val="24"/>
          <w:rtl/>
        </w:rPr>
        <w:t xml:space="preserve"> משורש אחד היא.</w:t>
      </w:r>
    </w:p>
    <w:p w:rsidR="00DB5F6C" w:rsidRPr="005D2AD9" w:rsidRDefault="00DB5F6C" w:rsidP="00DB5F6C">
      <w:pPr>
        <w:spacing w:after="0"/>
        <w:contextualSpacing/>
        <w:rPr>
          <w:sz w:val="24"/>
          <w:szCs w:val="24"/>
          <w:rtl/>
        </w:rPr>
      </w:pPr>
      <w:r w:rsidRPr="005D2AD9">
        <w:rPr>
          <w:sz w:val="24"/>
          <w:szCs w:val="24"/>
          <w:rtl/>
        </w:rPr>
        <w:t xml:space="preserve"> ^"וַיֹּאמֶר שְׁמוּאֵל אֵת כָּל דִּבְרֵי </w:t>
      </w:r>
      <w:proofErr w:type="spellStart"/>
      <w:r w:rsidRPr="005D2AD9">
        <w:rPr>
          <w:sz w:val="24"/>
          <w:szCs w:val="24"/>
          <w:rtl/>
        </w:rPr>
        <w:t>יְדֹוָד</w:t>
      </w:r>
      <w:proofErr w:type="spellEnd"/>
      <w:r w:rsidRPr="005D2AD9">
        <w:rPr>
          <w:sz w:val="24"/>
          <w:szCs w:val="24"/>
          <w:rtl/>
        </w:rPr>
        <w:t xml:space="preserve"> אֶל </w:t>
      </w:r>
      <w:r w:rsidRPr="005D2AD9">
        <w:rPr>
          <w:b/>
          <w:bCs/>
          <w:i/>
          <w:iCs/>
          <w:sz w:val="24"/>
          <w:szCs w:val="24"/>
          <w:rtl/>
        </w:rPr>
        <w:t xml:space="preserve">הָעָם </w:t>
      </w:r>
      <w:proofErr w:type="spellStart"/>
      <w:r w:rsidRPr="005D2AD9">
        <w:rPr>
          <w:b/>
          <w:bCs/>
          <w:i/>
          <w:iCs/>
          <w:sz w:val="24"/>
          <w:szCs w:val="24"/>
          <w:rtl/>
        </w:rPr>
        <w:t>הַשֹּׁאֲלִים</w:t>
      </w:r>
      <w:proofErr w:type="spellEnd"/>
      <w:r w:rsidRPr="005D2AD9">
        <w:rPr>
          <w:b/>
          <w:bCs/>
          <w:i/>
          <w:iCs/>
          <w:sz w:val="24"/>
          <w:szCs w:val="24"/>
          <w:rtl/>
        </w:rPr>
        <w:t xml:space="preserve"> מֵאִתּוֹ מֶלֶך</w:t>
      </w:r>
      <w:r w:rsidRPr="005D2AD9">
        <w:rPr>
          <w:sz w:val="24"/>
          <w:szCs w:val="24"/>
          <w:rtl/>
        </w:rPr>
        <w:t>" – מכאן ואילך מוזכרים רק 'העם'!</w:t>
      </w:r>
    </w:p>
    <w:p w:rsidR="00DB5F6C" w:rsidRPr="005D2AD9" w:rsidRDefault="00DB5F6C" w:rsidP="00DB5F6C">
      <w:pPr>
        <w:spacing w:after="0"/>
        <w:contextualSpacing/>
        <w:rPr>
          <w:sz w:val="24"/>
          <w:szCs w:val="24"/>
          <w:u w:val="single"/>
          <w:rtl/>
        </w:rPr>
      </w:pPr>
      <w:r w:rsidRPr="005D2AD9">
        <w:rPr>
          <w:b/>
          <w:bCs/>
          <w:sz w:val="24"/>
          <w:szCs w:val="24"/>
          <w:u w:val="single"/>
          <w:rtl/>
        </w:rPr>
        <w:t>משפט המלך</w:t>
      </w:r>
      <w:r w:rsidRPr="005D2AD9">
        <w:rPr>
          <w:sz w:val="24"/>
          <w:szCs w:val="24"/>
          <w:u w:val="single"/>
          <w:rtl/>
        </w:rPr>
        <w:t xml:space="preserve"> {יא' – </w:t>
      </w:r>
      <w:proofErr w:type="spellStart"/>
      <w:r w:rsidRPr="005D2AD9">
        <w:rPr>
          <w:sz w:val="24"/>
          <w:szCs w:val="24"/>
          <w:u w:val="single"/>
          <w:rtl/>
        </w:rPr>
        <w:t>כא</w:t>
      </w:r>
      <w:proofErr w:type="spellEnd"/>
      <w:r w:rsidRPr="005D2AD9">
        <w:rPr>
          <w:sz w:val="24"/>
          <w:szCs w:val="24"/>
          <w:u w:val="single"/>
          <w:rtl/>
        </w:rPr>
        <w:t xml:space="preserve"> '}</w:t>
      </w:r>
    </w:p>
    <w:p w:rsidR="00DB5F6C" w:rsidRPr="005D2AD9" w:rsidRDefault="00DB5F6C" w:rsidP="00DB5F6C">
      <w:pPr>
        <w:spacing w:after="0"/>
        <w:contextualSpacing/>
        <w:rPr>
          <w:sz w:val="24"/>
          <w:szCs w:val="24"/>
          <w:rtl/>
        </w:rPr>
      </w:pPr>
      <w:r w:rsidRPr="005D2AD9">
        <w:rPr>
          <w:sz w:val="24"/>
          <w:szCs w:val="24"/>
          <w:rtl/>
        </w:rPr>
        <w:t xml:space="preserve">^ "זֶה יִהְיֶה </w:t>
      </w:r>
      <w:r w:rsidRPr="005D2AD9">
        <w:rPr>
          <w:b/>
          <w:bCs/>
          <w:i/>
          <w:iCs/>
          <w:sz w:val="24"/>
          <w:szCs w:val="24"/>
          <w:rtl/>
        </w:rPr>
        <w:t>מִשְׁפַּט הַמֶּלֶךְ</w:t>
      </w:r>
      <w:r w:rsidRPr="005D2AD9">
        <w:rPr>
          <w:sz w:val="24"/>
          <w:szCs w:val="24"/>
          <w:rtl/>
        </w:rPr>
        <w:t xml:space="preserve"> אֲשֶׁר </w:t>
      </w:r>
      <w:proofErr w:type="spellStart"/>
      <w:r w:rsidRPr="005D2AD9">
        <w:rPr>
          <w:sz w:val="24"/>
          <w:szCs w:val="24"/>
          <w:rtl/>
        </w:rPr>
        <w:t>יִמְלֹך</w:t>
      </w:r>
      <w:proofErr w:type="spellEnd"/>
      <w:r w:rsidRPr="005D2AD9">
        <w:rPr>
          <w:sz w:val="24"/>
          <w:szCs w:val="24"/>
          <w:rtl/>
        </w:rPr>
        <w:t>ְ עֲלֵיכֶם"  -</w:t>
      </w:r>
    </w:p>
    <w:p w:rsidR="00DB5F6C" w:rsidRPr="005D2AD9" w:rsidRDefault="00DB5F6C" w:rsidP="00DB5F6C">
      <w:pPr>
        <w:spacing w:after="0"/>
        <w:contextualSpacing/>
        <w:rPr>
          <w:sz w:val="24"/>
          <w:szCs w:val="24"/>
          <w:rtl/>
        </w:rPr>
      </w:pPr>
      <w:r w:rsidRPr="005D2AD9">
        <w:rPr>
          <w:sz w:val="24"/>
          <w:szCs w:val="24"/>
          <w:rtl/>
        </w:rPr>
        <w:t xml:space="preserve">נחלקו חכמים : "אמר רב יהודה אמר שמואל: כל האמור בפרשת מלך - מלך מותר בו. </w:t>
      </w:r>
    </w:p>
    <w:p w:rsidR="00DB5F6C" w:rsidRPr="005D2AD9" w:rsidRDefault="00DB5F6C" w:rsidP="00DB5F6C">
      <w:pPr>
        <w:spacing w:after="0"/>
        <w:contextualSpacing/>
        <w:rPr>
          <w:sz w:val="24"/>
          <w:szCs w:val="24"/>
          <w:rtl/>
        </w:rPr>
      </w:pPr>
      <w:r w:rsidRPr="005D2AD9">
        <w:rPr>
          <w:sz w:val="24"/>
          <w:szCs w:val="24"/>
          <w:rtl/>
        </w:rPr>
        <w:t xml:space="preserve">                      רב אמר: לא נאמרה פרשה זו אלא לאיים עליהם, שנאמר : שום 'תשים עליך מלך' - שתהא אימתו עליך."    ונפסקה הלכה כדעת שמואל.</w:t>
      </w:r>
    </w:p>
    <w:p w:rsidR="00DB5F6C" w:rsidRPr="005D2AD9" w:rsidRDefault="00DB5F6C" w:rsidP="00DB5F6C">
      <w:pPr>
        <w:spacing w:after="0"/>
        <w:contextualSpacing/>
        <w:rPr>
          <w:sz w:val="24"/>
          <w:szCs w:val="24"/>
          <w:rtl/>
        </w:rPr>
      </w:pPr>
      <w:r w:rsidRPr="005D2AD9">
        <w:rPr>
          <w:sz w:val="24"/>
          <w:szCs w:val="24"/>
          <w:rtl/>
        </w:rPr>
        <w:t xml:space="preserve">ואפשר ליישב: גם אם מלך מותר בזה, בהחלט נאמרה פרשה זו לאיים עליהם ולהפחידם בדברי אמת. </w:t>
      </w:r>
    </w:p>
    <w:p w:rsidR="00DB5F6C" w:rsidRPr="005D2AD9" w:rsidRDefault="00DB5F6C" w:rsidP="00DB5F6C">
      <w:pPr>
        <w:spacing w:after="0"/>
        <w:contextualSpacing/>
        <w:rPr>
          <w:b/>
          <w:bCs/>
          <w:sz w:val="24"/>
          <w:szCs w:val="24"/>
          <w:rtl/>
        </w:rPr>
      </w:pPr>
      <w:r w:rsidRPr="005D2AD9">
        <w:rPr>
          <w:b/>
          <w:bCs/>
          <w:sz w:val="24"/>
          <w:szCs w:val="24"/>
          <w:rtl/>
        </w:rPr>
        <w:t xml:space="preserve">מדוע מלך מותר בכל זה ? </w:t>
      </w:r>
    </w:p>
    <w:p w:rsidR="00DB5F6C" w:rsidRDefault="00DB5F6C" w:rsidP="00DB5F6C">
      <w:pPr>
        <w:spacing w:after="0"/>
        <w:contextualSpacing/>
        <w:rPr>
          <w:sz w:val="24"/>
          <w:szCs w:val="24"/>
          <w:rtl/>
        </w:rPr>
      </w:pPr>
      <w:r w:rsidRPr="005D2AD9">
        <w:rPr>
          <w:b/>
          <w:bCs/>
          <w:sz w:val="24"/>
          <w:szCs w:val="24"/>
          <w:rtl/>
        </w:rPr>
        <w:t>תשובה:</w:t>
      </w:r>
      <w:r w:rsidRPr="005D2AD9">
        <w:rPr>
          <w:sz w:val="24"/>
          <w:szCs w:val="24"/>
          <w:rtl/>
        </w:rPr>
        <w:t xml:space="preserve"> מלך מותר בכל זה בשעת חרום ומלחמה, כאשר גיסותיו נזקקים למלא העזרה והתמיכה.  החשש הגדול שבשעת חרום הראשונים לה</w:t>
      </w:r>
      <w:r>
        <w:rPr>
          <w:rFonts w:hint="cs"/>
          <w:sz w:val="24"/>
          <w:szCs w:val="24"/>
          <w:rtl/>
        </w:rPr>
        <w:t>י</w:t>
      </w:r>
      <w:r w:rsidRPr="005D2AD9">
        <w:rPr>
          <w:sz w:val="24"/>
          <w:szCs w:val="24"/>
          <w:rtl/>
        </w:rPr>
        <w:t>פגע יהיו החלשים בחברה, אלו שאין מי שיעמוד על זכויותיהם. {וכך קרה בתקופת חזקיהו ואכמ</w:t>
      </w:r>
      <w:r>
        <w:rPr>
          <w:rFonts w:hint="cs"/>
          <w:sz w:val="24"/>
          <w:szCs w:val="24"/>
          <w:rtl/>
        </w:rPr>
        <w:t>"</w:t>
      </w:r>
      <w:r w:rsidRPr="005D2AD9">
        <w:rPr>
          <w:sz w:val="24"/>
          <w:szCs w:val="24"/>
          <w:rtl/>
        </w:rPr>
        <w:t>ל}</w:t>
      </w:r>
    </w:p>
    <w:p w:rsidR="00DB5F6C" w:rsidRPr="005D2AD9" w:rsidRDefault="00DB5F6C" w:rsidP="00DB5F6C">
      <w:pPr>
        <w:pStyle w:val="2"/>
        <w:spacing w:before="0" w:after="0"/>
        <w:contextualSpacing/>
        <w:rPr>
          <w:rFonts w:ascii="Arial" w:hAnsi="Arial" w:cs="Arial"/>
          <w:sz w:val="24"/>
          <w:szCs w:val="24"/>
          <w:rtl/>
        </w:rPr>
      </w:pPr>
      <w:r w:rsidRPr="005D2AD9">
        <w:rPr>
          <w:rFonts w:ascii="Arial" w:hAnsi="Arial" w:cs="Arial"/>
          <w:sz w:val="24"/>
          <w:szCs w:val="24"/>
          <w:rtl/>
        </w:rPr>
        <w:t xml:space="preserve">ההבדל בין שופט למלך </w:t>
      </w:r>
    </w:p>
    <w:p w:rsidR="00DB5F6C" w:rsidRPr="005D2AD9" w:rsidRDefault="00DB5F6C" w:rsidP="00DB5F6C">
      <w:pPr>
        <w:spacing w:after="0"/>
        <w:contextualSpacing/>
        <w:rPr>
          <w:sz w:val="24"/>
          <w:szCs w:val="24"/>
          <w:rtl/>
        </w:rPr>
      </w:pPr>
      <w:r w:rsidRPr="005D2AD9">
        <w:rPr>
          <w:sz w:val="24"/>
          <w:szCs w:val="24"/>
          <w:rtl/>
        </w:rPr>
        <w:t xml:space="preserve">השופט אינו מחזיק עמו צבא קבוע. אלא בשעת חרום הוא תוקע בשופר ומגייס צבא מתנדבים. </w:t>
      </w:r>
    </w:p>
    <w:p w:rsidR="00DB5F6C" w:rsidRPr="005D2AD9" w:rsidRDefault="00DB5F6C" w:rsidP="00DB5F6C">
      <w:pPr>
        <w:spacing w:after="0"/>
        <w:contextualSpacing/>
        <w:rPr>
          <w:sz w:val="24"/>
          <w:szCs w:val="24"/>
          <w:rtl/>
        </w:rPr>
      </w:pPr>
      <w:r w:rsidRPr="005D2AD9">
        <w:rPr>
          <w:sz w:val="24"/>
          <w:szCs w:val="24"/>
          <w:rtl/>
        </w:rPr>
        <w:t xml:space="preserve"> המלך,</w:t>
      </w:r>
      <w:r>
        <w:rPr>
          <w:rFonts w:hint="cs"/>
          <w:sz w:val="24"/>
          <w:szCs w:val="24"/>
          <w:rtl/>
        </w:rPr>
        <w:t xml:space="preserve"> </w:t>
      </w:r>
      <w:r w:rsidRPr="005D2AD9">
        <w:rPr>
          <w:sz w:val="24"/>
          <w:szCs w:val="24"/>
          <w:rtl/>
        </w:rPr>
        <w:t>לעומתו, מחזיק צבא קבע סדיר,</w:t>
      </w:r>
      <w:r>
        <w:rPr>
          <w:rFonts w:hint="cs"/>
          <w:sz w:val="24"/>
          <w:szCs w:val="24"/>
          <w:rtl/>
        </w:rPr>
        <w:t xml:space="preserve"> </w:t>
      </w:r>
      <w:r w:rsidRPr="005D2AD9">
        <w:rPr>
          <w:sz w:val="24"/>
          <w:szCs w:val="24"/>
          <w:rtl/>
        </w:rPr>
        <w:t>מרכבות,</w:t>
      </w:r>
      <w:r>
        <w:rPr>
          <w:rFonts w:hint="cs"/>
          <w:sz w:val="24"/>
          <w:szCs w:val="24"/>
          <w:rtl/>
        </w:rPr>
        <w:t xml:space="preserve"> </w:t>
      </w:r>
      <w:r w:rsidRPr="005D2AD9">
        <w:rPr>
          <w:sz w:val="24"/>
          <w:szCs w:val="24"/>
          <w:rtl/>
        </w:rPr>
        <w:t xml:space="preserve">סוסים. ועל כן מוזהר המלך לבל ירבה לו סוסים!  צבא זה זוקק אוכל 'תנאי לינה ומחיה לאורך כל השנה... –  זהו פתרון הפסוקים בפרשת המלך: "אֶת בְּנֵיכֶם </w:t>
      </w:r>
      <w:proofErr w:type="spellStart"/>
      <w:r w:rsidRPr="005D2AD9">
        <w:rPr>
          <w:sz w:val="24"/>
          <w:szCs w:val="24"/>
          <w:rtl/>
        </w:rPr>
        <w:t>יִקָּח</w:t>
      </w:r>
      <w:proofErr w:type="spellEnd"/>
      <w:r w:rsidRPr="005D2AD9">
        <w:rPr>
          <w:sz w:val="24"/>
          <w:szCs w:val="24"/>
          <w:rtl/>
        </w:rPr>
        <w:t xml:space="preserve"> וְשָׂם לוֹ בְּמֶרְכַּבְתּוֹ וּבְפָרָשָׁיו וְרָצוּ לִפְנֵי מֶרְכַּבְתּוֹ" </w:t>
      </w:r>
      <w:proofErr w:type="spellStart"/>
      <w:r w:rsidRPr="005D2AD9">
        <w:rPr>
          <w:sz w:val="24"/>
          <w:szCs w:val="24"/>
          <w:rtl/>
        </w:rPr>
        <w:t>וכו</w:t>
      </w:r>
      <w:proofErr w:type="spellEnd"/>
      <w:r w:rsidRPr="005D2AD9">
        <w:rPr>
          <w:sz w:val="24"/>
          <w:szCs w:val="24"/>
          <w:rtl/>
        </w:rPr>
        <w:t>'</w:t>
      </w:r>
      <w:r>
        <w:rPr>
          <w:rFonts w:hint="cs"/>
          <w:sz w:val="24"/>
          <w:szCs w:val="24"/>
          <w:rtl/>
        </w:rPr>
        <w:t>.</w:t>
      </w:r>
      <w:r w:rsidRPr="005D2AD9">
        <w:rPr>
          <w:sz w:val="24"/>
          <w:szCs w:val="24"/>
          <w:rtl/>
        </w:rPr>
        <w:t xml:space="preserve">  </w:t>
      </w:r>
    </w:p>
    <w:p w:rsidR="00DB5F6C" w:rsidRPr="005D2AD9" w:rsidRDefault="00DB5F6C" w:rsidP="00DB5F6C">
      <w:pPr>
        <w:spacing w:after="0"/>
        <w:contextualSpacing/>
        <w:rPr>
          <w:sz w:val="24"/>
          <w:szCs w:val="24"/>
          <w:rtl/>
        </w:rPr>
      </w:pPr>
      <w:r w:rsidRPr="005D2AD9">
        <w:rPr>
          <w:sz w:val="24"/>
          <w:szCs w:val="24"/>
          <w:rtl/>
        </w:rPr>
        <w:t xml:space="preserve">   ^ עשרה עסוקים מונה הכתוב: </w:t>
      </w:r>
    </w:p>
    <w:p w:rsidR="00DB5F6C" w:rsidRPr="005D2AD9" w:rsidRDefault="00DB5F6C" w:rsidP="00DB5F6C">
      <w:pPr>
        <w:spacing w:after="0"/>
        <w:contextualSpacing/>
        <w:rPr>
          <w:sz w:val="24"/>
          <w:szCs w:val="24"/>
          <w:rtl/>
        </w:rPr>
      </w:pPr>
      <w:r w:rsidRPr="005D2AD9">
        <w:rPr>
          <w:sz w:val="24"/>
          <w:szCs w:val="24"/>
          <w:rtl/>
        </w:rPr>
        <w:t xml:space="preserve"> </w:t>
      </w:r>
      <w:r w:rsidRPr="005D2AD9">
        <w:rPr>
          <w:b/>
          <w:bCs/>
          <w:sz w:val="24"/>
          <w:szCs w:val="24"/>
          <w:rtl/>
        </w:rPr>
        <w:t>בנים :</w:t>
      </w:r>
      <w:r w:rsidRPr="005D2AD9">
        <w:rPr>
          <w:sz w:val="24"/>
          <w:szCs w:val="24"/>
          <w:rtl/>
        </w:rPr>
        <w:t xml:space="preserve">1 .רכבים. 2.פרשים. 3.רצים. 4.שרים. 5.חורשים. 6.קוצרים. 7.עושים כלי מלחמה. </w:t>
      </w:r>
      <w:r w:rsidRPr="005D2AD9">
        <w:rPr>
          <w:b/>
          <w:bCs/>
          <w:sz w:val="24"/>
          <w:szCs w:val="24"/>
          <w:rtl/>
        </w:rPr>
        <w:t>בנות :</w:t>
      </w:r>
      <w:r w:rsidRPr="005D2AD9">
        <w:rPr>
          <w:sz w:val="24"/>
          <w:szCs w:val="24"/>
          <w:rtl/>
        </w:rPr>
        <w:t xml:space="preserve"> 8.רקחות. 9.טבחות. 10.אופות.</w:t>
      </w:r>
    </w:p>
    <w:p w:rsidR="00DB5F6C" w:rsidRPr="005D2AD9" w:rsidRDefault="00DB5F6C" w:rsidP="00DB5F6C">
      <w:pPr>
        <w:spacing w:after="0"/>
        <w:contextualSpacing/>
        <w:rPr>
          <w:sz w:val="24"/>
          <w:szCs w:val="24"/>
          <w:rtl/>
        </w:rPr>
      </w:pPr>
      <w:r w:rsidRPr="005D2AD9">
        <w:rPr>
          <w:sz w:val="24"/>
          <w:szCs w:val="24"/>
          <w:rtl/>
        </w:rPr>
        <w:t xml:space="preserve">   ^עשרה עני</w:t>
      </w:r>
      <w:r>
        <w:rPr>
          <w:rFonts w:hint="cs"/>
          <w:sz w:val="24"/>
          <w:szCs w:val="24"/>
          <w:rtl/>
        </w:rPr>
        <w:t>י</w:t>
      </w:r>
      <w:r w:rsidRPr="005D2AD9">
        <w:rPr>
          <w:sz w:val="24"/>
          <w:szCs w:val="24"/>
          <w:rtl/>
        </w:rPr>
        <w:t xml:space="preserve">נים מונה הכתוב:  </w:t>
      </w:r>
    </w:p>
    <w:p w:rsidR="00DB5F6C" w:rsidRPr="005D2AD9" w:rsidRDefault="00DB5F6C" w:rsidP="00DB5F6C">
      <w:pPr>
        <w:spacing w:after="0"/>
        <w:contextualSpacing/>
        <w:rPr>
          <w:sz w:val="24"/>
          <w:szCs w:val="24"/>
          <w:rtl/>
        </w:rPr>
      </w:pPr>
      <w:r w:rsidRPr="005D2AD9">
        <w:rPr>
          <w:sz w:val="24"/>
          <w:szCs w:val="24"/>
          <w:rtl/>
        </w:rPr>
        <w:t xml:space="preserve"> 1 .שדות. 2.כרמים. 3.זיתים. 4.זרע הארץ. 5.זרע הכרמים. 6.עבדים. 7.שפחות. 8.בחורים טובים. 9.חמורים. 10.צאן.</w:t>
      </w:r>
    </w:p>
    <w:p w:rsidR="00DB5F6C" w:rsidRPr="005D2AD9" w:rsidRDefault="00DB5F6C" w:rsidP="00DB5F6C">
      <w:pPr>
        <w:spacing w:after="0"/>
        <w:contextualSpacing/>
        <w:rPr>
          <w:sz w:val="24"/>
          <w:szCs w:val="24"/>
          <w:rtl/>
        </w:rPr>
      </w:pPr>
      <w:r w:rsidRPr="005D2AD9">
        <w:rPr>
          <w:sz w:val="24"/>
          <w:szCs w:val="24"/>
          <w:rtl/>
        </w:rPr>
        <w:t>[הערה :'דעת מקרא' כתב: "הדברים הללו הם מזכותו של המלך, כדי לקיים את שלטונו. ובהמשך פירושו הביא מספר דוגמאות משאול ומבני דוד שעשו כמה פעולות מהמצוינות כאן]</w:t>
      </w:r>
    </w:p>
    <w:p w:rsidR="00DB5F6C" w:rsidRPr="005D2AD9" w:rsidRDefault="00DB5F6C" w:rsidP="00DB5F6C">
      <w:pPr>
        <w:spacing w:after="0"/>
        <w:contextualSpacing/>
        <w:rPr>
          <w:sz w:val="24"/>
          <w:szCs w:val="24"/>
          <w:rtl/>
        </w:rPr>
      </w:pPr>
      <w:r w:rsidRPr="005D2AD9">
        <w:rPr>
          <w:sz w:val="24"/>
          <w:szCs w:val="24"/>
          <w:rtl/>
        </w:rPr>
        <w:t xml:space="preserve">   ^"</w:t>
      </w:r>
      <w:r w:rsidRPr="005D2AD9">
        <w:rPr>
          <w:b/>
          <w:bCs/>
          <w:i/>
          <w:iCs/>
          <w:sz w:val="24"/>
          <w:szCs w:val="24"/>
          <w:rtl/>
        </w:rPr>
        <w:t xml:space="preserve">וּזְעַקְתֶּם </w:t>
      </w:r>
      <w:r w:rsidRPr="005D2AD9">
        <w:rPr>
          <w:sz w:val="24"/>
          <w:szCs w:val="24"/>
          <w:rtl/>
        </w:rPr>
        <w:t xml:space="preserve">בַּיּוֹם הַהוּא </w:t>
      </w:r>
      <w:r w:rsidRPr="005D2AD9">
        <w:rPr>
          <w:b/>
          <w:bCs/>
          <w:i/>
          <w:iCs/>
          <w:sz w:val="24"/>
          <w:szCs w:val="24"/>
          <w:rtl/>
        </w:rPr>
        <w:t>מִלִּפְנֵי מַלְכְּכֶם</w:t>
      </w:r>
      <w:r w:rsidRPr="005D2AD9">
        <w:rPr>
          <w:sz w:val="24"/>
          <w:szCs w:val="24"/>
          <w:rtl/>
        </w:rPr>
        <w:t xml:space="preserve"> אֲשֶׁר בְּחַרְתֶּם לָכֶם" – לשון נופל על לשון (עם פרק ז' ח). לרמוז שמי שמוותר על הזעקה לה' המלך, סופו לזעוק לה' מפני מלך </w:t>
      </w:r>
      <w:proofErr w:type="spellStart"/>
      <w:r w:rsidRPr="005D2AD9">
        <w:rPr>
          <w:sz w:val="24"/>
          <w:szCs w:val="24"/>
          <w:rtl/>
        </w:rPr>
        <w:t>בו"ד</w:t>
      </w:r>
      <w:proofErr w:type="spellEnd"/>
      <w:r w:rsidRPr="005D2AD9">
        <w:rPr>
          <w:sz w:val="24"/>
          <w:szCs w:val="24"/>
          <w:rtl/>
        </w:rPr>
        <w:t>!</w:t>
      </w:r>
    </w:p>
    <w:p w:rsidR="00DB5F6C" w:rsidRPr="005D2AD9" w:rsidRDefault="00DB5F6C" w:rsidP="00DB5F6C">
      <w:pPr>
        <w:spacing w:after="0"/>
        <w:contextualSpacing/>
        <w:rPr>
          <w:sz w:val="24"/>
          <w:szCs w:val="24"/>
          <w:rtl/>
        </w:rPr>
      </w:pPr>
      <w:r w:rsidRPr="005D2AD9">
        <w:rPr>
          <w:sz w:val="24"/>
          <w:szCs w:val="24"/>
          <w:rtl/>
        </w:rPr>
        <w:t xml:space="preserve">  ^"וַיְמָאֲנוּ הָעָם לִשְׁמֹעַ בְּקוֹל שְׁמוּאֵל וַיֹּאמְרוּ </w:t>
      </w:r>
      <w:r w:rsidRPr="005D2AD9">
        <w:rPr>
          <w:b/>
          <w:bCs/>
          <w:i/>
          <w:iCs/>
          <w:sz w:val="24"/>
          <w:szCs w:val="24"/>
          <w:rtl/>
        </w:rPr>
        <w:t>לֹּא</w:t>
      </w:r>
      <w:r w:rsidRPr="005D2AD9">
        <w:rPr>
          <w:sz w:val="24"/>
          <w:szCs w:val="24"/>
          <w:rtl/>
        </w:rPr>
        <w:t xml:space="preserve"> כִּי אִם מֶלֶךְ יִהְיֶה עָלֵינוּ" – דגש חזק באות ל' להדגיש שזאת מילת שלילה.  ויתכן שהעם קטע את דברי שמואל באמצעם,</w:t>
      </w:r>
      <w:r>
        <w:rPr>
          <w:rFonts w:hint="cs"/>
          <w:sz w:val="24"/>
          <w:szCs w:val="24"/>
          <w:rtl/>
        </w:rPr>
        <w:t xml:space="preserve"> </w:t>
      </w:r>
      <w:r w:rsidRPr="005D2AD9">
        <w:rPr>
          <w:sz w:val="24"/>
          <w:szCs w:val="24"/>
          <w:rtl/>
        </w:rPr>
        <w:t xml:space="preserve">באמירת 'לא כדבריך' מוחלט. </w:t>
      </w:r>
    </w:p>
    <w:p w:rsidR="00DB5F6C" w:rsidRPr="005D2AD9" w:rsidRDefault="00DB5F6C" w:rsidP="00DB5F6C">
      <w:pPr>
        <w:spacing w:after="0"/>
        <w:contextualSpacing/>
        <w:rPr>
          <w:sz w:val="24"/>
          <w:szCs w:val="24"/>
          <w:rtl/>
        </w:rPr>
      </w:pPr>
      <w:r w:rsidRPr="005D2AD9">
        <w:rPr>
          <w:sz w:val="24"/>
          <w:szCs w:val="24"/>
          <w:rtl/>
        </w:rPr>
        <w:t xml:space="preserve">  ^"וַיִּשְׁמַע שְׁמוּאֵל אֵת כָּל דִּבְרֵי הָעָם </w:t>
      </w:r>
      <w:proofErr w:type="spellStart"/>
      <w:r w:rsidRPr="005D2AD9">
        <w:rPr>
          <w:b/>
          <w:bCs/>
          <w:i/>
          <w:iCs/>
          <w:sz w:val="24"/>
          <w:szCs w:val="24"/>
          <w:rtl/>
        </w:rPr>
        <w:t>וַיְדַבְּרֵם</w:t>
      </w:r>
      <w:proofErr w:type="spellEnd"/>
      <w:r w:rsidRPr="005D2AD9">
        <w:rPr>
          <w:sz w:val="24"/>
          <w:szCs w:val="24"/>
          <w:rtl/>
        </w:rPr>
        <w:t xml:space="preserve"> בְּאָזְנֵי </w:t>
      </w:r>
      <w:proofErr w:type="spellStart"/>
      <w:r w:rsidRPr="005D2AD9">
        <w:rPr>
          <w:sz w:val="24"/>
          <w:szCs w:val="24"/>
          <w:rtl/>
        </w:rPr>
        <w:t>יְדֹוָד</w:t>
      </w:r>
      <w:proofErr w:type="spellEnd"/>
      <w:r w:rsidRPr="005D2AD9">
        <w:rPr>
          <w:sz w:val="24"/>
          <w:szCs w:val="24"/>
          <w:rtl/>
        </w:rPr>
        <w:t>" - דבור לשון קשה. כך ענה לו העם בע</w:t>
      </w:r>
      <w:r>
        <w:rPr>
          <w:rFonts w:hint="cs"/>
          <w:sz w:val="24"/>
          <w:szCs w:val="24"/>
          <w:rtl/>
        </w:rPr>
        <w:t>י</w:t>
      </w:r>
      <w:r w:rsidRPr="005D2AD9">
        <w:rPr>
          <w:sz w:val="24"/>
          <w:szCs w:val="24"/>
          <w:rtl/>
        </w:rPr>
        <w:t>קשות ונוקשות.</w:t>
      </w:r>
    </w:p>
    <w:p w:rsidR="00DB5F6C" w:rsidRPr="005D2AD9" w:rsidRDefault="00DB5F6C" w:rsidP="00DB5F6C">
      <w:pPr>
        <w:pStyle w:val="1"/>
        <w:spacing w:before="0" w:after="0"/>
        <w:contextualSpacing/>
        <w:rPr>
          <w:rFonts w:ascii="Arial" w:hAnsi="Arial" w:cs="Arial"/>
          <w:sz w:val="24"/>
          <w:szCs w:val="24"/>
          <w:rtl/>
        </w:rPr>
      </w:pPr>
      <w:r w:rsidRPr="005D2AD9">
        <w:rPr>
          <w:rFonts w:ascii="Arial" w:hAnsi="Arial" w:cs="Arial"/>
          <w:b w:val="0"/>
          <w:bCs w:val="0"/>
          <w:sz w:val="24"/>
          <w:szCs w:val="24"/>
          <w:rtl/>
        </w:rPr>
        <w:t>יש לשמוע בקול העם ולהמליך להם מלך</w:t>
      </w:r>
      <w:r>
        <w:rPr>
          <w:rFonts w:ascii="Arial" w:hAnsi="Arial" w:cs="Arial" w:hint="cs"/>
          <w:b w:val="0"/>
          <w:bCs w:val="0"/>
          <w:sz w:val="24"/>
          <w:szCs w:val="24"/>
          <w:rtl/>
        </w:rPr>
        <w:t>.</w:t>
      </w:r>
      <w:r w:rsidRPr="005D2AD9">
        <w:rPr>
          <w:rFonts w:ascii="Arial" w:hAnsi="Arial" w:cs="Arial"/>
          <w:sz w:val="24"/>
          <w:szCs w:val="24"/>
          <w:rtl/>
        </w:rPr>
        <w:t xml:space="preserve"> {</w:t>
      </w:r>
      <w:proofErr w:type="spellStart"/>
      <w:r w:rsidRPr="005D2AD9">
        <w:rPr>
          <w:rFonts w:ascii="Arial" w:hAnsi="Arial" w:cs="Arial"/>
          <w:sz w:val="24"/>
          <w:szCs w:val="24"/>
          <w:rtl/>
        </w:rPr>
        <w:t>כב</w:t>
      </w:r>
      <w:proofErr w:type="spellEnd"/>
      <w:r w:rsidRPr="005D2AD9">
        <w:rPr>
          <w:rFonts w:ascii="Arial" w:hAnsi="Arial" w:cs="Arial"/>
          <w:sz w:val="24"/>
          <w:szCs w:val="24"/>
          <w:rtl/>
        </w:rPr>
        <w:t xml:space="preserve">} </w:t>
      </w:r>
    </w:p>
    <w:p w:rsidR="00DB5F6C" w:rsidRPr="005D2AD9" w:rsidRDefault="00DB5F6C" w:rsidP="00DB5F6C">
      <w:pPr>
        <w:spacing w:after="0"/>
        <w:contextualSpacing/>
        <w:rPr>
          <w:sz w:val="24"/>
          <w:szCs w:val="24"/>
          <w:rtl/>
        </w:rPr>
      </w:pPr>
      <w:r w:rsidRPr="005D2AD9">
        <w:rPr>
          <w:sz w:val="24"/>
          <w:szCs w:val="24"/>
          <w:rtl/>
        </w:rPr>
        <w:t xml:space="preserve">*"וַיֹּאמֶר </w:t>
      </w:r>
      <w:proofErr w:type="spellStart"/>
      <w:r w:rsidRPr="005D2AD9">
        <w:rPr>
          <w:sz w:val="24"/>
          <w:szCs w:val="24"/>
          <w:rtl/>
        </w:rPr>
        <w:t>יְדֹוָד</w:t>
      </w:r>
      <w:proofErr w:type="spellEnd"/>
      <w:r w:rsidRPr="005D2AD9">
        <w:rPr>
          <w:sz w:val="24"/>
          <w:szCs w:val="24"/>
          <w:rtl/>
        </w:rPr>
        <w:t xml:space="preserve"> אֶל שְׁמוּאֵל שְׁמַע בְּקוֹלָם וְהִמְלַכְתָּ לָהֶם מֶלֶךְ וַיֹּאמֶר שְׁמוּאֵל אֶל אַנְשֵׁי יִשְׂרָאֵל לְכוּ אִישׁ לְעִירוֹ"</w:t>
      </w:r>
    </w:p>
    <w:p w:rsidR="00DB5F6C" w:rsidRPr="005D2AD9" w:rsidRDefault="00DB5F6C" w:rsidP="00DB5F6C">
      <w:pPr>
        <w:spacing w:after="0"/>
        <w:contextualSpacing/>
        <w:rPr>
          <w:sz w:val="24"/>
          <w:szCs w:val="24"/>
          <w:rtl/>
        </w:rPr>
      </w:pPr>
      <w:r w:rsidRPr="005D2AD9">
        <w:rPr>
          <w:sz w:val="24"/>
          <w:szCs w:val="24"/>
          <w:rtl/>
        </w:rPr>
        <w:t xml:space="preserve">ה' מתרצה להמליך מלך לישראל.    כיצד? </w:t>
      </w:r>
    </w:p>
    <w:p w:rsidR="00DB5F6C" w:rsidRPr="005D2AD9" w:rsidRDefault="00DB5F6C" w:rsidP="00DB5F6C">
      <w:pPr>
        <w:spacing w:after="0"/>
        <w:contextualSpacing/>
        <w:rPr>
          <w:sz w:val="24"/>
          <w:szCs w:val="24"/>
          <w:rtl/>
        </w:rPr>
      </w:pPr>
      <w:r w:rsidRPr="005D2AD9">
        <w:rPr>
          <w:sz w:val="24"/>
          <w:szCs w:val="24"/>
          <w:rtl/>
        </w:rPr>
        <w:t xml:space="preserve"> העם מצדו מבין שהמלך יבחר כעת, במעמד המצפה, בהתי</w:t>
      </w:r>
      <w:r>
        <w:rPr>
          <w:rFonts w:hint="cs"/>
          <w:sz w:val="24"/>
          <w:szCs w:val="24"/>
          <w:rtl/>
        </w:rPr>
        <w:t>י</w:t>
      </w:r>
      <w:r w:rsidRPr="005D2AD9">
        <w:rPr>
          <w:sz w:val="24"/>
          <w:szCs w:val="24"/>
          <w:rtl/>
        </w:rPr>
        <w:t xml:space="preserve">עצות ובהסכמת שמואל הנביא. (וכנראה שהיו כמה מועמדים </w:t>
      </w:r>
      <w:r w:rsidRPr="005D2AD9">
        <w:rPr>
          <w:rFonts w:hint="cs"/>
          <w:sz w:val="24"/>
          <w:szCs w:val="24"/>
          <w:rtl/>
        </w:rPr>
        <w:t>פוטנצי</w:t>
      </w:r>
      <w:r>
        <w:rPr>
          <w:rFonts w:hint="cs"/>
          <w:sz w:val="24"/>
          <w:szCs w:val="24"/>
          <w:rtl/>
        </w:rPr>
        <w:t>א</w:t>
      </w:r>
      <w:r w:rsidRPr="005D2AD9">
        <w:rPr>
          <w:rFonts w:hint="cs"/>
          <w:sz w:val="24"/>
          <w:szCs w:val="24"/>
          <w:rtl/>
        </w:rPr>
        <w:t>לים</w:t>
      </w:r>
      <w:r w:rsidRPr="005D2AD9">
        <w:rPr>
          <w:sz w:val="24"/>
          <w:szCs w:val="24"/>
          <w:rtl/>
        </w:rPr>
        <w:t>,</w:t>
      </w:r>
      <w:r>
        <w:rPr>
          <w:rFonts w:hint="cs"/>
          <w:sz w:val="24"/>
          <w:szCs w:val="24"/>
          <w:rtl/>
        </w:rPr>
        <w:t xml:space="preserve"> </w:t>
      </w:r>
      <w:r w:rsidRPr="005D2AD9">
        <w:rPr>
          <w:sz w:val="24"/>
          <w:szCs w:val="24"/>
          <w:rtl/>
        </w:rPr>
        <w:t xml:space="preserve">שנבחרו מהשבטים החשובים...) </w:t>
      </w:r>
    </w:p>
    <w:p w:rsidR="00DB5F6C" w:rsidRPr="005D2AD9" w:rsidRDefault="00DB5F6C" w:rsidP="00DB5F6C">
      <w:pPr>
        <w:spacing w:after="0"/>
        <w:contextualSpacing/>
        <w:rPr>
          <w:rFonts w:hint="cs"/>
          <w:sz w:val="24"/>
          <w:szCs w:val="24"/>
          <w:rtl/>
        </w:rPr>
      </w:pPr>
      <w:r w:rsidRPr="005D2AD9">
        <w:rPr>
          <w:sz w:val="24"/>
          <w:szCs w:val="24"/>
          <w:rtl/>
        </w:rPr>
        <w:t xml:space="preserve">  ^"וַיֹּאמֶר שְׁמוּאֵל אֶל אַנְשֵׁי יִשְׂרָאֵל לְכוּ אִישׁ לְעִירוֹ" - שמואל מצדו בהוראת ה' מסכים למנות להם מלך. אבל למרבה ההפתעה מצווה לפזר את ישראל, ללא מינוי מלך במעמד כולם.</w:t>
      </w:r>
      <w:bookmarkStart w:id="0" w:name="_GoBack"/>
      <w:bookmarkEnd w:id="0"/>
    </w:p>
    <w:p w:rsidR="00DB5F6C" w:rsidRDefault="00DB5F6C" w:rsidP="00DB5F6C">
      <w:pPr>
        <w:spacing w:after="0" w:line="360" w:lineRule="auto"/>
        <w:rPr>
          <w:rtl/>
        </w:rPr>
      </w:pPr>
      <w:r>
        <w:rPr>
          <w:rFonts w:hint="cs"/>
          <w:rtl/>
        </w:rPr>
        <w:lastRenderedPageBreak/>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p>
    <w:sectPr w:rsidR="00DB5F6C" w:rsidSect="004475AE">
      <w:pgSz w:w="11906" w:h="16838"/>
      <w:pgMar w:top="1440" w:right="1800" w:bottom="1440" w:left="1800" w:header="708" w:footer="708" w:gutter="0"/>
      <w:pgBorders>
        <w:top w:val="compass" w:sz="20" w:space="1" w:color="auto"/>
        <w:left w:val="compass" w:sz="20" w:space="4" w:color="auto"/>
        <w:bottom w:val="compass" w:sz="20" w:space="1" w:color="auto"/>
        <w:right w:val="compass" w:sz="20" w:space="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Guttman Yad">
    <w:panose1 w:val="02010401010101010101"/>
    <w:charset w:val="B1"/>
    <w:family w:val="auto"/>
    <w:pitch w:val="variable"/>
    <w:sig w:usb0="00000801" w:usb1="40000000" w:usb2="00000000" w:usb3="00000000" w:csb0="00000020" w:csb1="00000000"/>
  </w:font>
  <w:font w:name="David">
    <w:panose1 w:val="00000000000000000000"/>
    <w:charset w:val="B1"/>
    <w:family w:val="auto"/>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F20F4"/>
    <w:multiLevelType w:val="hybridMultilevel"/>
    <w:tmpl w:val="CF462C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44F7760"/>
    <w:multiLevelType w:val="hybridMultilevel"/>
    <w:tmpl w:val="FE325752"/>
    <w:lvl w:ilvl="0" w:tplc="04090001">
      <w:start w:val="1"/>
      <w:numFmt w:val="bullet"/>
      <w:lvlText w:val=""/>
      <w:lvlJc w:val="left"/>
      <w:pPr>
        <w:tabs>
          <w:tab w:val="num" w:pos="945"/>
        </w:tabs>
        <w:ind w:left="945" w:hanging="360"/>
      </w:pPr>
      <w:rPr>
        <w:rFonts w:ascii="Symbol" w:hAnsi="Symbol" w:hint="default"/>
      </w:rPr>
    </w:lvl>
    <w:lvl w:ilvl="1" w:tplc="04090003" w:tentative="1">
      <w:start w:val="1"/>
      <w:numFmt w:val="bullet"/>
      <w:lvlText w:val="o"/>
      <w:lvlJc w:val="left"/>
      <w:pPr>
        <w:tabs>
          <w:tab w:val="num" w:pos="1665"/>
        </w:tabs>
        <w:ind w:left="1665" w:hanging="360"/>
      </w:pPr>
      <w:rPr>
        <w:rFonts w:ascii="Courier New" w:hAnsi="Courier New" w:hint="default"/>
      </w:rPr>
    </w:lvl>
    <w:lvl w:ilvl="2" w:tplc="04090005" w:tentative="1">
      <w:start w:val="1"/>
      <w:numFmt w:val="bullet"/>
      <w:lvlText w:val=""/>
      <w:lvlJc w:val="left"/>
      <w:pPr>
        <w:tabs>
          <w:tab w:val="num" w:pos="2385"/>
        </w:tabs>
        <w:ind w:left="2385" w:hanging="360"/>
      </w:pPr>
      <w:rPr>
        <w:rFonts w:ascii="Wingdings" w:hAnsi="Wingdings" w:hint="default"/>
      </w:rPr>
    </w:lvl>
    <w:lvl w:ilvl="3" w:tplc="04090001" w:tentative="1">
      <w:start w:val="1"/>
      <w:numFmt w:val="bullet"/>
      <w:lvlText w:val=""/>
      <w:lvlJc w:val="left"/>
      <w:pPr>
        <w:tabs>
          <w:tab w:val="num" w:pos="3105"/>
        </w:tabs>
        <w:ind w:left="3105" w:hanging="360"/>
      </w:pPr>
      <w:rPr>
        <w:rFonts w:ascii="Symbol" w:hAnsi="Symbol" w:hint="default"/>
      </w:rPr>
    </w:lvl>
    <w:lvl w:ilvl="4" w:tplc="04090003" w:tentative="1">
      <w:start w:val="1"/>
      <w:numFmt w:val="bullet"/>
      <w:lvlText w:val="o"/>
      <w:lvlJc w:val="left"/>
      <w:pPr>
        <w:tabs>
          <w:tab w:val="num" w:pos="3825"/>
        </w:tabs>
        <w:ind w:left="3825" w:hanging="360"/>
      </w:pPr>
      <w:rPr>
        <w:rFonts w:ascii="Courier New" w:hAnsi="Courier New" w:hint="default"/>
      </w:rPr>
    </w:lvl>
    <w:lvl w:ilvl="5" w:tplc="04090005" w:tentative="1">
      <w:start w:val="1"/>
      <w:numFmt w:val="bullet"/>
      <w:lvlText w:val=""/>
      <w:lvlJc w:val="left"/>
      <w:pPr>
        <w:tabs>
          <w:tab w:val="num" w:pos="4545"/>
        </w:tabs>
        <w:ind w:left="4545" w:hanging="360"/>
      </w:pPr>
      <w:rPr>
        <w:rFonts w:ascii="Wingdings" w:hAnsi="Wingdings" w:hint="default"/>
      </w:rPr>
    </w:lvl>
    <w:lvl w:ilvl="6" w:tplc="04090001" w:tentative="1">
      <w:start w:val="1"/>
      <w:numFmt w:val="bullet"/>
      <w:lvlText w:val=""/>
      <w:lvlJc w:val="left"/>
      <w:pPr>
        <w:tabs>
          <w:tab w:val="num" w:pos="5265"/>
        </w:tabs>
        <w:ind w:left="5265" w:hanging="360"/>
      </w:pPr>
      <w:rPr>
        <w:rFonts w:ascii="Symbol" w:hAnsi="Symbol" w:hint="default"/>
      </w:rPr>
    </w:lvl>
    <w:lvl w:ilvl="7" w:tplc="04090003" w:tentative="1">
      <w:start w:val="1"/>
      <w:numFmt w:val="bullet"/>
      <w:lvlText w:val="o"/>
      <w:lvlJc w:val="left"/>
      <w:pPr>
        <w:tabs>
          <w:tab w:val="num" w:pos="5985"/>
        </w:tabs>
        <w:ind w:left="5985" w:hanging="360"/>
      </w:pPr>
      <w:rPr>
        <w:rFonts w:ascii="Courier New" w:hAnsi="Courier New" w:hint="default"/>
      </w:rPr>
    </w:lvl>
    <w:lvl w:ilvl="8" w:tplc="04090005" w:tentative="1">
      <w:start w:val="1"/>
      <w:numFmt w:val="bullet"/>
      <w:lvlText w:val=""/>
      <w:lvlJc w:val="left"/>
      <w:pPr>
        <w:tabs>
          <w:tab w:val="num" w:pos="6705"/>
        </w:tabs>
        <w:ind w:left="6705" w:hanging="360"/>
      </w:pPr>
      <w:rPr>
        <w:rFonts w:ascii="Wingdings" w:hAnsi="Wingdings" w:hint="default"/>
      </w:rPr>
    </w:lvl>
  </w:abstractNum>
  <w:abstractNum w:abstractNumId="2">
    <w:nsid w:val="483155CA"/>
    <w:multiLevelType w:val="hybridMultilevel"/>
    <w:tmpl w:val="DB4EEC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403ABA"/>
    <w:multiLevelType w:val="hybridMultilevel"/>
    <w:tmpl w:val="66FAFD52"/>
    <w:lvl w:ilvl="0" w:tplc="D8F00346">
      <w:start w:val="1"/>
      <w:numFmt w:val="hebrew1"/>
      <w:lvlText w:val="%1."/>
      <w:lvlJc w:val="righ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21233B"/>
    <w:multiLevelType w:val="hybridMultilevel"/>
    <w:tmpl w:val="9E7C77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9560628"/>
    <w:multiLevelType w:val="hybridMultilevel"/>
    <w:tmpl w:val="5B5440D8"/>
    <w:lvl w:ilvl="0" w:tplc="3424A88A">
      <w:start w:val="1"/>
      <w:numFmt w:val="hebrew1"/>
      <w:lvlText w:val="%1."/>
      <w:lvlJc w:val="left"/>
      <w:pPr>
        <w:tabs>
          <w:tab w:val="num" w:pos="405"/>
        </w:tabs>
        <w:ind w:left="405" w:right="405" w:hanging="360"/>
      </w:pPr>
      <w:rPr>
        <w:rFonts w:hint="cs"/>
      </w:rPr>
    </w:lvl>
    <w:lvl w:ilvl="1" w:tplc="040D0019" w:tentative="1">
      <w:start w:val="1"/>
      <w:numFmt w:val="lowerLetter"/>
      <w:lvlText w:val="%2."/>
      <w:lvlJc w:val="left"/>
      <w:pPr>
        <w:tabs>
          <w:tab w:val="num" w:pos="1125"/>
        </w:tabs>
        <w:ind w:left="1125" w:right="1125" w:hanging="360"/>
      </w:pPr>
    </w:lvl>
    <w:lvl w:ilvl="2" w:tplc="040D001B" w:tentative="1">
      <w:start w:val="1"/>
      <w:numFmt w:val="lowerRoman"/>
      <w:lvlText w:val="%3."/>
      <w:lvlJc w:val="right"/>
      <w:pPr>
        <w:tabs>
          <w:tab w:val="num" w:pos="1845"/>
        </w:tabs>
        <w:ind w:left="1845" w:right="1845" w:hanging="180"/>
      </w:pPr>
    </w:lvl>
    <w:lvl w:ilvl="3" w:tplc="040D000F" w:tentative="1">
      <w:start w:val="1"/>
      <w:numFmt w:val="decimal"/>
      <w:lvlText w:val="%4."/>
      <w:lvlJc w:val="left"/>
      <w:pPr>
        <w:tabs>
          <w:tab w:val="num" w:pos="2565"/>
        </w:tabs>
        <w:ind w:left="2565" w:right="2565" w:hanging="360"/>
      </w:pPr>
    </w:lvl>
    <w:lvl w:ilvl="4" w:tplc="040D0019" w:tentative="1">
      <w:start w:val="1"/>
      <w:numFmt w:val="lowerLetter"/>
      <w:lvlText w:val="%5."/>
      <w:lvlJc w:val="left"/>
      <w:pPr>
        <w:tabs>
          <w:tab w:val="num" w:pos="3285"/>
        </w:tabs>
        <w:ind w:left="3285" w:right="3285" w:hanging="360"/>
      </w:pPr>
    </w:lvl>
    <w:lvl w:ilvl="5" w:tplc="040D001B" w:tentative="1">
      <w:start w:val="1"/>
      <w:numFmt w:val="lowerRoman"/>
      <w:lvlText w:val="%6."/>
      <w:lvlJc w:val="right"/>
      <w:pPr>
        <w:tabs>
          <w:tab w:val="num" w:pos="4005"/>
        </w:tabs>
        <w:ind w:left="4005" w:right="4005" w:hanging="180"/>
      </w:pPr>
    </w:lvl>
    <w:lvl w:ilvl="6" w:tplc="040D000F" w:tentative="1">
      <w:start w:val="1"/>
      <w:numFmt w:val="decimal"/>
      <w:lvlText w:val="%7."/>
      <w:lvlJc w:val="left"/>
      <w:pPr>
        <w:tabs>
          <w:tab w:val="num" w:pos="4725"/>
        </w:tabs>
        <w:ind w:left="4725" w:right="4725" w:hanging="360"/>
      </w:pPr>
    </w:lvl>
    <w:lvl w:ilvl="7" w:tplc="040D0019" w:tentative="1">
      <w:start w:val="1"/>
      <w:numFmt w:val="lowerLetter"/>
      <w:lvlText w:val="%8."/>
      <w:lvlJc w:val="left"/>
      <w:pPr>
        <w:tabs>
          <w:tab w:val="num" w:pos="5445"/>
        </w:tabs>
        <w:ind w:left="5445" w:right="5445" w:hanging="360"/>
      </w:pPr>
    </w:lvl>
    <w:lvl w:ilvl="8" w:tplc="040D001B" w:tentative="1">
      <w:start w:val="1"/>
      <w:numFmt w:val="lowerRoman"/>
      <w:lvlText w:val="%9."/>
      <w:lvlJc w:val="right"/>
      <w:pPr>
        <w:tabs>
          <w:tab w:val="num" w:pos="6165"/>
        </w:tabs>
        <w:ind w:left="6165" w:right="6165" w:hanging="180"/>
      </w:pPr>
    </w:lvl>
  </w:abstractNum>
  <w:abstractNum w:abstractNumId="6">
    <w:nsid w:val="5E704575"/>
    <w:multiLevelType w:val="hybridMultilevel"/>
    <w:tmpl w:val="AF281F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9620784"/>
    <w:multiLevelType w:val="hybridMultilevel"/>
    <w:tmpl w:val="EE3055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97303CC"/>
    <w:multiLevelType w:val="hybridMultilevel"/>
    <w:tmpl w:val="BD04B9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5"/>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BAA"/>
    <w:rsid w:val="00093863"/>
    <w:rsid w:val="000D29BF"/>
    <w:rsid w:val="001E0917"/>
    <w:rsid w:val="001F5DBA"/>
    <w:rsid w:val="002250EA"/>
    <w:rsid w:val="00297D95"/>
    <w:rsid w:val="002A7C73"/>
    <w:rsid w:val="002C77F3"/>
    <w:rsid w:val="0031592E"/>
    <w:rsid w:val="00380E32"/>
    <w:rsid w:val="003C7D57"/>
    <w:rsid w:val="003D23FF"/>
    <w:rsid w:val="00405BAA"/>
    <w:rsid w:val="004475AE"/>
    <w:rsid w:val="005F28E6"/>
    <w:rsid w:val="006913F9"/>
    <w:rsid w:val="00965A14"/>
    <w:rsid w:val="009D166E"/>
    <w:rsid w:val="00A443F6"/>
    <w:rsid w:val="00B6491F"/>
    <w:rsid w:val="00B64E45"/>
    <w:rsid w:val="00BE0E2B"/>
    <w:rsid w:val="00C06375"/>
    <w:rsid w:val="00C43B3C"/>
    <w:rsid w:val="00C930EB"/>
    <w:rsid w:val="00DA74E4"/>
    <w:rsid w:val="00DB5F6C"/>
    <w:rsid w:val="00DE2D09"/>
    <w:rsid w:val="00DF0608"/>
    <w:rsid w:val="00E94902"/>
    <w:rsid w:val="00EE6E20"/>
    <w:rsid w:val="00F83B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BAA"/>
    <w:pPr>
      <w:bidi/>
    </w:pPr>
    <w:rPr>
      <w:rFonts w:ascii="Arial" w:eastAsia="Calibri" w:hAnsi="Arial" w:cs="Arial"/>
      <w:sz w:val="20"/>
      <w:szCs w:val="20"/>
    </w:rPr>
  </w:style>
  <w:style w:type="paragraph" w:styleId="1">
    <w:name w:val="heading 1"/>
    <w:basedOn w:val="a"/>
    <w:next w:val="a"/>
    <w:link w:val="10"/>
    <w:uiPriority w:val="9"/>
    <w:qFormat/>
    <w:rsid w:val="00DB5F6C"/>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DB5F6C"/>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0E2B"/>
    <w:pPr>
      <w:ind w:left="720"/>
      <w:contextualSpacing/>
    </w:pPr>
  </w:style>
  <w:style w:type="paragraph" w:styleId="a4">
    <w:name w:val="Balloon Text"/>
    <w:basedOn w:val="a"/>
    <w:link w:val="a5"/>
    <w:uiPriority w:val="99"/>
    <w:semiHidden/>
    <w:unhideWhenUsed/>
    <w:rsid w:val="004475AE"/>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4475AE"/>
    <w:rPr>
      <w:rFonts w:ascii="Tahoma" w:eastAsia="Calibri" w:hAnsi="Tahoma" w:cs="Tahoma"/>
      <w:sz w:val="16"/>
      <w:szCs w:val="16"/>
    </w:rPr>
  </w:style>
  <w:style w:type="paragraph" w:styleId="a6">
    <w:name w:val="Body Text"/>
    <w:basedOn w:val="a"/>
    <w:link w:val="a7"/>
    <w:semiHidden/>
    <w:rsid w:val="001F5DBA"/>
    <w:pPr>
      <w:spacing w:after="0" w:line="240" w:lineRule="auto"/>
      <w:jc w:val="both"/>
    </w:pPr>
    <w:rPr>
      <w:rFonts w:eastAsia="Times New Roman"/>
      <w:sz w:val="24"/>
      <w:szCs w:val="24"/>
      <w:lang w:eastAsia="he-IL"/>
    </w:rPr>
  </w:style>
  <w:style w:type="character" w:customStyle="1" w:styleId="a7">
    <w:name w:val="גוף טקסט תו"/>
    <w:basedOn w:val="a0"/>
    <w:link w:val="a6"/>
    <w:semiHidden/>
    <w:rsid w:val="001F5DBA"/>
    <w:rPr>
      <w:rFonts w:ascii="Arial" w:eastAsia="Times New Roman" w:hAnsi="Arial" w:cs="Arial"/>
      <w:sz w:val="24"/>
      <w:szCs w:val="24"/>
      <w:lang w:eastAsia="he-IL"/>
    </w:rPr>
  </w:style>
  <w:style w:type="character" w:customStyle="1" w:styleId="10">
    <w:name w:val="כותרת 1 תו"/>
    <w:basedOn w:val="a0"/>
    <w:link w:val="1"/>
    <w:uiPriority w:val="9"/>
    <w:rsid w:val="00DB5F6C"/>
    <w:rPr>
      <w:rFonts w:ascii="Cambria" w:eastAsia="Times New Roman" w:hAnsi="Cambria" w:cs="Times New Roman"/>
      <w:b/>
      <w:bCs/>
      <w:kern w:val="32"/>
      <w:sz w:val="32"/>
      <w:szCs w:val="32"/>
    </w:rPr>
  </w:style>
  <w:style w:type="character" w:customStyle="1" w:styleId="20">
    <w:name w:val="כותרת 2 תו"/>
    <w:basedOn w:val="a0"/>
    <w:link w:val="2"/>
    <w:uiPriority w:val="9"/>
    <w:rsid w:val="00DB5F6C"/>
    <w:rPr>
      <w:rFonts w:ascii="Cambria" w:eastAsia="Times New Roman" w:hAnsi="Cambria" w:cs="Times New Roman"/>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BAA"/>
    <w:pPr>
      <w:bidi/>
    </w:pPr>
    <w:rPr>
      <w:rFonts w:ascii="Arial" w:eastAsia="Calibri" w:hAnsi="Arial" w:cs="Arial"/>
      <w:sz w:val="20"/>
      <w:szCs w:val="20"/>
    </w:rPr>
  </w:style>
  <w:style w:type="paragraph" w:styleId="1">
    <w:name w:val="heading 1"/>
    <w:basedOn w:val="a"/>
    <w:next w:val="a"/>
    <w:link w:val="10"/>
    <w:uiPriority w:val="9"/>
    <w:qFormat/>
    <w:rsid w:val="00DB5F6C"/>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DB5F6C"/>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0E2B"/>
    <w:pPr>
      <w:ind w:left="720"/>
      <w:contextualSpacing/>
    </w:pPr>
  </w:style>
  <w:style w:type="paragraph" w:styleId="a4">
    <w:name w:val="Balloon Text"/>
    <w:basedOn w:val="a"/>
    <w:link w:val="a5"/>
    <w:uiPriority w:val="99"/>
    <w:semiHidden/>
    <w:unhideWhenUsed/>
    <w:rsid w:val="004475AE"/>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4475AE"/>
    <w:rPr>
      <w:rFonts w:ascii="Tahoma" w:eastAsia="Calibri" w:hAnsi="Tahoma" w:cs="Tahoma"/>
      <w:sz w:val="16"/>
      <w:szCs w:val="16"/>
    </w:rPr>
  </w:style>
  <w:style w:type="paragraph" w:styleId="a6">
    <w:name w:val="Body Text"/>
    <w:basedOn w:val="a"/>
    <w:link w:val="a7"/>
    <w:semiHidden/>
    <w:rsid w:val="001F5DBA"/>
    <w:pPr>
      <w:spacing w:after="0" w:line="240" w:lineRule="auto"/>
      <w:jc w:val="both"/>
    </w:pPr>
    <w:rPr>
      <w:rFonts w:eastAsia="Times New Roman"/>
      <w:sz w:val="24"/>
      <w:szCs w:val="24"/>
      <w:lang w:eastAsia="he-IL"/>
    </w:rPr>
  </w:style>
  <w:style w:type="character" w:customStyle="1" w:styleId="a7">
    <w:name w:val="גוף טקסט תו"/>
    <w:basedOn w:val="a0"/>
    <w:link w:val="a6"/>
    <w:semiHidden/>
    <w:rsid w:val="001F5DBA"/>
    <w:rPr>
      <w:rFonts w:ascii="Arial" w:eastAsia="Times New Roman" w:hAnsi="Arial" w:cs="Arial"/>
      <w:sz w:val="24"/>
      <w:szCs w:val="24"/>
      <w:lang w:eastAsia="he-IL"/>
    </w:rPr>
  </w:style>
  <w:style w:type="character" w:customStyle="1" w:styleId="10">
    <w:name w:val="כותרת 1 תו"/>
    <w:basedOn w:val="a0"/>
    <w:link w:val="1"/>
    <w:uiPriority w:val="9"/>
    <w:rsid w:val="00DB5F6C"/>
    <w:rPr>
      <w:rFonts w:ascii="Cambria" w:eastAsia="Times New Roman" w:hAnsi="Cambria" w:cs="Times New Roman"/>
      <w:b/>
      <w:bCs/>
      <w:kern w:val="32"/>
      <w:sz w:val="32"/>
      <w:szCs w:val="32"/>
    </w:rPr>
  </w:style>
  <w:style w:type="character" w:customStyle="1" w:styleId="20">
    <w:name w:val="כותרת 2 תו"/>
    <w:basedOn w:val="a0"/>
    <w:link w:val="2"/>
    <w:uiPriority w:val="9"/>
    <w:rsid w:val="00DB5F6C"/>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2729">
      <w:bodyDiv w:val="1"/>
      <w:marLeft w:val="0"/>
      <w:marRight w:val="0"/>
      <w:marTop w:val="0"/>
      <w:marBottom w:val="0"/>
      <w:divBdr>
        <w:top w:val="none" w:sz="0" w:space="0" w:color="auto"/>
        <w:left w:val="none" w:sz="0" w:space="0" w:color="auto"/>
        <w:bottom w:val="none" w:sz="0" w:space="0" w:color="auto"/>
        <w:right w:val="none" w:sz="0" w:space="0" w:color="auto"/>
      </w:divBdr>
    </w:div>
    <w:div w:id="102039681">
      <w:bodyDiv w:val="1"/>
      <w:marLeft w:val="0"/>
      <w:marRight w:val="0"/>
      <w:marTop w:val="0"/>
      <w:marBottom w:val="0"/>
      <w:divBdr>
        <w:top w:val="none" w:sz="0" w:space="0" w:color="auto"/>
        <w:left w:val="none" w:sz="0" w:space="0" w:color="auto"/>
        <w:bottom w:val="none" w:sz="0" w:space="0" w:color="auto"/>
        <w:right w:val="none" w:sz="0" w:space="0" w:color="auto"/>
      </w:divBdr>
    </w:div>
    <w:div w:id="512458339">
      <w:bodyDiv w:val="1"/>
      <w:marLeft w:val="0"/>
      <w:marRight w:val="0"/>
      <w:marTop w:val="0"/>
      <w:marBottom w:val="0"/>
      <w:divBdr>
        <w:top w:val="none" w:sz="0" w:space="0" w:color="auto"/>
        <w:left w:val="none" w:sz="0" w:space="0" w:color="auto"/>
        <w:bottom w:val="none" w:sz="0" w:space="0" w:color="auto"/>
        <w:right w:val="none" w:sz="0" w:space="0" w:color="auto"/>
      </w:divBdr>
    </w:div>
    <w:div w:id="556356164">
      <w:bodyDiv w:val="1"/>
      <w:marLeft w:val="0"/>
      <w:marRight w:val="0"/>
      <w:marTop w:val="0"/>
      <w:marBottom w:val="0"/>
      <w:divBdr>
        <w:top w:val="none" w:sz="0" w:space="0" w:color="auto"/>
        <w:left w:val="none" w:sz="0" w:space="0" w:color="auto"/>
        <w:bottom w:val="none" w:sz="0" w:space="0" w:color="auto"/>
        <w:right w:val="none" w:sz="0" w:space="0" w:color="auto"/>
      </w:divBdr>
    </w:div>
    <w:div w:id="559093003">
      <w:bodyDiv w:val="1"/>
      <w:marLeft w:val="0"/>
      <w:marRight w:val="0"/>
      <w:marTop w:val="0"/>
      <w:marBottom w:val="0"/>
      <w:divBdr>
        <w:top w:val="none" w:sz="0" w:space="0" w:color="auto"/>
        <w:left w:val="none" w:sz="0" w:space="0" w:color="auto"/>
        <w:bottom w:val="none" w:sz="0" w:space="0" w:color="auto"/>
        <w:right w:val="none" w:sz="0" w:space="0" w:color="auto"/>
      </w:divBdr>
    </w:div>
    <w:div w:id="892230757">
      <w:bodyDiv w:val="1"/>
      <w:marLeft w:val="0"/>
      <w:marRight w:val="0"/>
      <w:marTop w:val="0"/>
      <w:marBottom w:val="0"/>
      <w:divBdr>
        <w:top w:val="none" w:sz="0" w:space="0" w:color="auto"/>
        <w:left w:val="none" w:sz="0" w:space="0" w:color="auto"/>
        <w:bottom w:val="none" w:sz="0" w:space="0" w:color="auto"/>
        <w:right w:val="none" w:sz="0" w:space="0" w:color="auto"/>
      </w:divBdr>
    </w:div>
    <w:div w:id="1304315601">
      <w:bodyDiv w:val="1"/>
      <w:marLeft w:val="0"/>
      <w:marRight w:val="0"/>
      <w:marTop w:val="0"/>
      <w:marBottom w:val="0"/>
      <w:divBdr>
        <w:top w:val="none" w:sz="0" w:space="0" w:color="auto"/>
        <w:left w:val="none" w:sz="0" w:space="0" w:color="auto"/>
        <w:bottom w:val="none" w:sz="0" w:space="0" w:color="auto"/>
        <w:right w:val="none" w:sz="0" w:space="0" w:color="auto"/>
      </w:divBdr>
    </w:div>
    <w:div w:id="1355427001">
      <w:bodyDiv w:val="1"/>
      <w:marLeft w:val="0"/>
      <w:marRight w:val="0"/>
      <w:marTop w:val="0"/>
      <w:marBottom w:val="0"/>
      <w:divBdr>
        <w:top w:val="none" w:sz="0" w:space="0" w:color="auto"/>
        <w:left w:val="none" w:sz="0" w:space="0" w:color="auto"/>
        <w:bottom w:val="none" w:sz="0" w:space="0" w:color="auto"/>
        <w:right w:val="none" w:sz="0" w:space="0" w:color="auto"/>
      </w:divBdr>
    </w:div>
    <w:div w:id="1445924913">
      <w:bodyDiv w:val="1"/>
      <w:marLeft w:val="0"/>
      <w:marRight w:val="0"/>
      <w:marTop w:val="0"/>
      <w:marBottom w:val="0"/>
      <w:divBdr>
        <w:top w:val="none" w:sz="0" w:space="0" w:color="auto"/>
        <w:left w:val="none" w:sz="0" w:space="0" w:color="auto"/>
        <w:bottom w:val="none" w:sz="0" w:space="0" w:color="auto"/>
        <w:right w:val="none" w:sz="0" w:space="0" w:color="auto"/>
      </w:divBdr>
    </w:div>
    <w:div w:id="1461922994">
      <w:bodyDiv w:val="1"/>
      <w:marLeft w:val="0"/>
      <w:marRight w:val="0"/>
      <w:marTop w:val="0"/>
      <w:marBottom w:val="0"/>
      <w:divBdr>
        <w:top w:val="none" w:sz="0" w:space="0" w:color="auto"/>
        <w:left w:val="none" w:sz="0" w:space="0" w:color="auto"/>
        <w:bottom w:val="none" w:sz="0" w:space="0" w:color="auto"/>
        <w:right w:val="none" w:sz="0" w:space="0" w:color="auto"/>
      </w:divBdr>
    </w:div>
    <w:div w:id="1535381064">
      <w:bodyDiv w:val="1"/>
      <w:marLeft w:val="0"/>
      <w:marRight w:val="0"/>
      <w:marTop w:val="0"/>
      <w:marBottom w:val="0"/>
      <w:divBdr>
        <w:top w:val="none" w:sz="0" w:space="0" w:color="auto"/>
        <w:left w:val="none" w:sz="0" w:space="0" w:color="auto"/>
        <w:bottom w:val="none" w:sz="0" w:space="0" w:color="auto"/>
        <w:right w:val="none" w:sz="0" w:space="0" w:color="auto"/>
      </w:divBdr>
    </w:div>
    <w:div w:id="1544751590">
      <w:bodyDiv w:val="1"/>
      <w:marLeft w:val="0"/>
      <w:marRight w:val="0"/>
      <w:marTop w:val="0"/>
      <w:marBottom w:val="0"/>
      <w:divBdr>
        <w:top w:val="none" w:sz="0" w:space="0" w:color="auto"/>
        <w:left w:val="none" w:sz="0" w:space="0" w:color="auto"/>
        <w:bottom w:val="none" w:sz="0" w:space="0" w:color="auto"/>
        <w:right w:val="none" w:sz="0" w:space="0" w:color="auto"/>
      </w:divBdr>
    </w:div>
    <w:div w:id="1612668461">
      <w:bodyDiv w:val="1"/>
      <w:marLeft w:val="0"/>
      <w:marRight w:val="0"/>
      <w:marTop w:val="0"/>
      <w:marBottom w:val="0"/>
      <w:divBdr>
        <w:top w:val="none" w:sz="0" w:space="0" w:color="auto"/>
        <w:left w:val="none" w:sz="0" w:space="0" w:color="auto"/>
        <w:bottom w:val="none" w:sz="0" w:space="0" w:color="auto"/>
        <w:right w:val="none" w:sz="0" w:space="0" w:color="auto"/>
      </w:divBdr>
    </w:div>
    <w:div w:id="1644850162">
      <w:bodyDiv w:val="1"/>
      <w:marLeft w:val="0"/>
      <w:marRight w:val="0"/>
      <w:marTop w:val="0"/>
      <w:marBottom w:val="0"/>
      <w:divBdr>
        <w:top w:val="none" w:sz="0" w:space="0" w:color="auto"/>
        <w:left w:val="none" w:sz="0" w:space="0" w:color="auto"/>
        <w:bottom w:val="none" w:sz="0" w:space="0" w:color="auto"/>
        <w:right w:val="none" w:sz="0" w:space="0" w:color="auto"/>
      </w:divBdr>
    </w:div>
    <w:div w:id="1659963507">
      <w:bodyDiv w:val="1"/>
      <w:marLeft w:val="0"/>
      <w:marRight w:val="0"/>
      <w:marTop w:val="0"/>
      <w:marBottom w:val="0"/>
      <w:divBdr>
        <w:top w:val="none" w:sz="0" w:space="0" w:color="auto"/>
        <w:left w:val="none" w:sz="0" w:space="0" w:color="auto"/>
        <w:bottom w:val="none" w:sz="0" w:space="0" w:color="auto"/>
        <w:right w:val="none" w:sz="0" w:space="0" w:color="auto"/>
      </w:divBdr>
    </w:div>
    <w:div w:id="1863585992">
      <w:bodyDiv w:val="1"/>
      <w:marLeft w:val="0"/>
      <w:marRight w:val="0"/>
      <w:marTop w:val="0"/>
      <w:marBottom w:val="0"/>
      <w:divBdr>
        <w:top w:val="none" w:sz="0" w:space="0" w:color="auto"/>
        <w:left w:val="none" w:sz="0" w:space="0" w:color="auto"/>
        <w:bottom w:val="none" w:sz="0" w:space="0" w:color="auto"/>
        <w:right w:val="none" w:sz="0" w:space="0" w:color="auto"/>
      </w:divBdr>
    </w:div>
    <w:div w:id="186635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גווני אפור">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1558</Words>
  <Characters>7790</Characters>
  <Application>Microsoft Office Word</Application>
  <DocSecurity>0</DocSecurity>
  <Lines>64</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2012-11-20T06:19:00Z</cp:lastPrinted>
  <dcterms:created xsi:type="dcterms:W3CDTF">2012-11-22T18:51:00Z</dcterms:created>
  <dcterms:modified xsi:type="dcterms:W3CDTF">2012-11-28T20:37:00Z</dcterms:modified>
</cp:coreProperties>
</file>