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A0E" w:rsidRDefault="00B2609D">
      <w:pPr>
        <w:rPr>
          <w:rFonts w:hint="cs"/>
          <w:rtl/>
        </w:rPr>
      </w:pPr>
      <w:r>
        <w:rPr>
          <w:rFonts w:hint="cs"/>
          <w:rtl/>
        </w:rPr>
        <w:t>בס"ד</w:t>
      </w:r>
    </w:p>
    <w:p w:rsidR="00B2609D" w:rsidRDefault="00B2609D">
      <w:pPr>
        <w:rPr>
          <w:rtl/>
        </w:rPr>
      </w:pPr>
    </w:p>
    <w:p w:rsidR="00B2609D" w:rsidRDefault="00B2609D">
      <w:pPr>
        <w:rPr>
          <w:rFonts w:hint="cs"/>
          <w:rtl/>
        </w:rPr>
      </w:pPr>
      <w:r>
        <w:rPr>
          <w:rFonts w:hint="cs"/>
          <w:rtl/>
        </w:rPr>
        <w:t xml:space="preserve">שלום למורה </w:t>
      </w:r>
      <w:proofErr w:type="spellStart"/>
      <w:r>
        <w:rPr>
          <w:rFonts w:hint="cs"/>
          <w:rtl/>
        </w:rPr>
        <w:t>חוי</w:t>
      </w:r>
      <w:proofErr w:type="spellEnd"/>
    </w:p>
    <w:p w:rsidR="00B2609D" w:rsidRDefault="00B2609D">
      <w:pPr>
        <w:rPr>
          <w:rtl/>
        </w:rPr>
      </w:pPr>
    </w:p>
    <w:p w:rsidR="00B2609D" w:rsidRPr="00B2609D" w:rsidRDefault="00B2609D" w:rsidP="00B2609D">
      <w:pPr>
        <w:jc w:val="center"/>
        <w:rPr>
          <w:rFonts w:cs="Guttman Mantova-Decor"/>
          <w:b/>
          <w:bCs/>
          <w:sz w:val="32"/>
          <w:szCs w:val="32"/>
          <w:u w:val="single"/>
          <w:rtl/>
        </w:rPr>
      </w:pPr>
      <w:r w:rsidRPr="00B2609D">
        <w:rPr>
          <w:rFonts w:cs="Guttman Mantova-Decor" w:hint="cs"/>
          <w:b/>
          <w:bCs/>
          <w:sz w:val="32"/>
          <w:szCs w:val="32"/>
          <w:u w:val="single"/>
          <w:rtl/>
        </w:rPr>
        <w:t xml:space="preserve">הנידון: תיאום עבודת סיכום משותפת נביא </w:t>
      </w:r>
      <w:r w:rsidRPr="00B2609D">
        <w:rPr>
          <w:rFonts w:cs="Guttman Mantova-Decor"/>
          <w:b/>
          <w:bCs/>
          <w:sz w:val="32"/>
          <w:szCs w:val="32"/>
          <w:u w:val="single"/>
          <w:rtl/>
        </w:rPr>
        <w:t>–</w:t>
      </w:r>
      <w:r w:rsidRPr="00B2609D">
        <w:rPr>
          <w:rFonts w:cs="Guttman Mantova-Decor" w:hint="cs"/>
          <w:b/>
          <w:bCs/>
          <w:sz w:val="32"/>
          <w:szCs w:val="32"/>
          <w:u w:val="single"/>
          <w:rtl/>
        </w:rPr>
        <w:t xml:space="preserve"> עברית (הבעה)</w:t>
      </w:r>
    </w:p>
    <w:p w:rsidR="00B2609D" w:rsidRDefault="00B2609D">
      <w:pPr>
        <w:rPr>
          <w:rtl/>
        </w:rPr>
      </w:pPr>
    </w:p>
    <w:p w:rsidR="00B2609D" w:rsidRPr="00B2609D" w:rsidRDefault="00B2609D">
      <w:pPr>
        <w:rPr>
          <w:rFonts w:cs="Guttman-Aram"/>
          <w:b/>
          <w:bCs/>
          <w:u w:val="single"/>
          <w:rtl/>
        </w:rPr>
      </w:pPr>
      <w:r w:rsidRPr="00B2609D">
        <w:rPr>
          <w:rFonts w:cs="Guttman-Aram" w:hint="cs"/>
          <w:b/>
          <w:bCs/>
          <w:u w:val="single"/>
          <w:rtl/>
        </w:rPr>
        <w:t>מטרת העבודה</w:t>
      </w:r>
      <w:r w:rsidRPr="00B2609D">
        <w:rPr>
          <w:rFonts w:cs="Guttman-Aram" w:hint="cs"/>
          <w:b/>
          <w:bCs/>
          <w:u w:val="single"/>
        </w:rPr>
        <w:t xml:space="preserve"> :</w:t>
      </w:r>
    </w:p>
    <w:p w:rsidR="00B2609D" w:rsidRPr="00B2609D" w:rsidRDefault="00B2609D" w:rsidP="00B2609D">
      <w:pPr>
        <w:pStyle w:val="a3"/>
        <w:numPr>
          <w:ilvl w:val="0"/>
          <w:numId w:val="1"/>
        </w:numPr>
        <w:rPr>
          <w:rFonts w:cs="Guttman-Aram" w:hint="cs"/>
        </w:rPr>
      </w:pPr>
      <w:r w:rsidRPr="00B2609D">
        <w:rPr>
          <w:rFonts w:cs="Guttman-Aram" w:hint="cs"/>
          <w:rtl/>
        </w:rPr>
        <w:t>חזרה על ספר שמואל א', על בסיס שאלת מחקר.</w:t>
      </w:r>
    </w:p>
    <w:p w:rsidR="00B2609D" w:rsidRPr="00B2609D" w:rsidRDefault="00B2609D" w:rsidP="00B2609D">
      <w:pPr>
        <w:pStyle w:val="a3"/>
        <w:numPr>
          <w:ilvl w:val="0"/>
          <w:numId w:val="1"/>
        </w:numPr>
        <w:rPr>
          <w:rFonts w:cs="Guttman-Aram"/>
        </w:rPr>
      </w:pPr>
      <w:r w:rsidRPr="00B2609D">
        <w:rPr>
          <w:rFonts w:cs="Guttman-Aram" w:hint="cs"/>
          <w:rtl/>
        </w:rPr>
        <w:t xml:space="preserve">הערכה, הבעה אישית על ידי שימוש באמצעים שנלמדים בשיעורי עברית, תוך מעקב בעזרת המורה לעברית. </w:t>
      </w:r>
    </w:p>
    <w:p w:rsidR="00B2609D" w:rsidRPr="00B2609D" w:rsidRDefault="00B2609D" w:rsidP="00B2609D">
      <w:pPr>
        <w:pStyle w:val="a3"/>
        <w:numPr>
          <w:ilvl w:val="0"/>
          <w:numId w:val="1"/>
        </w:numPr>
        <w:rPr>
          <w:rFonts w:cs="Guttman-Aram"/>
        </w:rPr>
      </w:pPr>
      <w:r w:rsidRPr="00B2609D">
        <w:rPr>
          <w:rFonts w:cs="Guttman-Aram" w:hint="cs"/>
          <w:rtl/>
        </w:rPr>
        <w:t xml:space="preserve">אנו רוצים לייצר לומד עצמאי שמשתמש בכלים שלמד בשיעורי נביא </w:t>
      </w:r>
      <w:r w:rsidRPr="00B2609D">
        <w:rPr>
          <w:rFonts w:cs="Guttman-Aram"/>
          <w:rtl/>
        </w:rPr>
        <w:t>–</w:t>
      </w:r>
      <w:r w:rsidRPr="00B2609D">
        <w:rPr>
          <w:rFonts w:cs="Guttman-Aram" w:hint="cs"/>
          <w:rtl/>
        </w:rPr>
        <w:t xml:space="preserve"> פרשנות, דייקנות, הבנת הסיפור. וכן בכלים שלמד בשיעורי הבעה בעברית: כתיבת מכתב, סיפור, תיעוד </w:t>
      </w:r>
      <w:proofErr w:type="spellStart"/>
      <w:r w:rsidRPr="00B2609D">
        <w:rPr>
          <w:rFonts w:cs="Guttman-Aram" w:hint="cs"/>
          <w:rtl/>
        </w:rPr>
        <w:t>הסטורי</w:t>
      </w:r>
      <w:proofErr w:type="spellEnd"/>
      <w:r w:rsidRPr="00B2609D">
        <w:rPr>
          <w:rFonts w:cs="Guttman-Aram" w:hint="cs"/>
          <w:rtl/>
        </w:rPr>
        <w:t>, כתבה וכדומה</w:t>
      </w:r>
    </w:p>
    <w:p w:rsidR="00B2609D" w:rsidRPr="00B2609D" w:rsidRDefault="00B2609D" w:rsidP="00B2609D">
      <w:pPr>
        <w:rPr>
          <w:rFonts w:cs="Guttman-Aram"/>
          <w:rtl/>
        </w:rPr>
      </w:pPr>
    </w:p>
    <w:p w:rsidR="00B2609D" w:rsidRPr="00B2609D" w:rsidRDefault="00B2609D" w:rsidP="00B2609D">
      <w:pPr>
        <w:rPr>
          <w:rFonts w:cs="Guttman-Aram"/>
          <w:b/>
          <w:bCs/>
          <w:u w:val="single"/>
          <w:rtl/>
        </w:rPr>
      </w:pPr>
      <w:r w:rsidRPr="00B2609D">
        <w:rPr>
          <w:rFonts w:cs="Guttman-Aram" w:hint="cs"/>
          <w:b/>
          <w:bCs/>
          <w:u w:val="single"/>
          <w:rtl/>
        </w:rPr>
        <w:t>תהליך העבודה:</w:t>
      </w:r>
    </w:p>
    <w:p w:rsidR="00B2609D" w:rsidRPr="00B2609D" w:rsidRDefault="00B2609D" w:rsidP="00B2609D">
      <w:pPr>
        <w:pStyle w:val="a3"/>
        <w:numPr>
          <w:ilvl w:val="0"/>
          <w:numId w:val="2"/>
        </w:numPr>
        <w:rPr>
          <w:rFonts w:cs="Guttman-Aram"/>
        </w:rPr>
      </w:pPr>
      <w:r w:rsidRPr="00B2609D">
        <w:rPr>
          <w:rFonts w:cs="Guttman-Aram" w:hint="cs"/>
          <w:rtl/>
        </w:rPr>
        <w:t>התלמידים בחרו שאלת מחקר מתוך 6 שאלות מחקר שהוצעו עבורם.</w:t>
      </w:r>
    </w:p>
    <w:p w:rsidR="00B2609D" w:rsidRPr="00B2609D" w:rsidRDefault="00B2609D" w:rsidP="00B2609D">
      <w:pPr>
        <w:pStyle w:val="a3"/>
        <w:numPr>
          <w:ilvl w:val="0"/>
          <w:numId w:val="2"/>
        </w:numPr>
        <w:rPr>
          <w:rFonts w:cs="Guttman-Aram"/>
        </w:rPr>
      </w:pPr>
      <w:r w:rsidRPr="00B2609D">
        <w:rPr>
          <w:rFonts w:cs="Guttman-Aram" w:hint="cs"/>
          <w:rtl/>
        </w:rPr>
        <w:t xml:space="preserve">העבודה הינה אישית, באם התלמידים בחרו לעבוד בזוגות, אז עליהם גם להכין מצגת בנוסף לעבודה. </w:t>
      </w:r>
    </w:p>
    <w:p w:rsidR="00B2609D" w:rsidRDefault="00B2609D" w:rsidP="00B2609D">
      <w:pPr>
        <w:pStyle w:val="a3"/>
        <w:numPr>
          <w:ilvl w:val="0"/>
          <w:numId w:val="2"/>
        </w:numPr>
        <w:rPr>
          <w:rFonts w:cs="Guttman-Aram"/>
        </w:rPr>
      </w:pPr>
      <w:r w:rsidRPr="00A114C8">
        <w:rPr>
          <w:rFonts w:cs="Guttman-Aram" w:hint="cs"/>
          <w:rtl/>
        </w:rPr>
        <w:t xml:space="preserve">יש לו"ז מוגדר היטב. </w:t>
      </w:r>
      <w:r w:rsidR="00A114C8" w:rsidRPr="00A114C8">
        <w:rPr>
          <w:rFonts w:cs="Guttman-Aram" w:hint="cs"/>
          <w:rtl/>
        </w:rPr>
        <w:t xml:space="preserve">ההתקדמות היא מיום ראשון לרביעי משבוע זה. בשיעורי עברית יהיה עליהם לעבוד עצמאית ולייצר את ההבעה האישית הנוספת לכל פרק. </w:t>
      </w:r>
    </w:p>
    <w:p w:rsidR="00A114C8" w:rsidRPr="00A114C8" w:rsidRDefault="00A114C8" w:rsidP="00A114C8">
      <w:pPr>
        <w:rPr>
          <w:rFonts w:cs="Guttman-Aram" w:hint="cs"/>
          <w:b/>
          <w:bCs/>
          <w:u w:val="single"/>
          <w:rtl/>
        </w:rPr>
      </w:pPr>
      <w:r w:rsidRPr="00A114C8">
        <w:rPr>
          <w:rFonts w:cs="Guttman-Aram" w:hint="cs"/>
          <w:b/>
          <w:bCs/>
          <w:u w:val="single"/>
          <w:rtl/>
        </w:rPr>
        <w:t>לו"ז</w:t>
      </w:r>
    </w:p>
    <w:tbl>
      <w:tblPr>
        <w:tblStyle w:val="a4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144"/>
        <w:gridCol w:w="4152"/>
      </w:tblGrid>
      <w:tr w:rsidR="00A114C8" w:rsidTr="00A114C8">
        <w:trPr>
          <w:jc w:val="center"/>
        </w:trPr>
        <w:tc>
          <w:tcPr>
            <w:tcW w:w="4813" w:type="dxa"/>
          </w:tcPr>
          <w:p w:rsidR="00A114C8" w:rsidRPr="00A114C8" w:rsidRDefault="00A114C8" w:rsidP="00A114C8">
            <w:pPr>
              <w:jc w:val="center"/>
              <w:rPr>
                <w:b/>
                <w:bCs/>
                <w:u w:val="single"/>
                <w:rtl/>
              </w:rPr>
            </w:pPr>
            <w:r w:rsidRPr="00A114C8">
              <w:rPr>
                <w:rFonts w:hint="cs"/>
                <w:b/>
                <w:bCs/>
                <w:u w:val="single"/>
                <w:rtl/>
              </w:rPr>
              <w:t>תאריך</w:t>
            </w:r>
          </w:p>
        </w:tc>
        <w:tc>
          <w:tcPr>
            <w:tcW w:w="4814" w:type="dxa"/>
          </w:tcPr>
          <w:p w:rsidR="00A114C8" w:rsidRPr="00A114C8" w:rsidRDefault="00A114C8" w:rsidP="00A114C8">
            <w:pPr>
              <w:jc w:val="center"/>
              <w:rPr>
                <w:b/>
                <w:bCs/>
                <w:u w:val="single"/>
                <w:rtl/>
              </w:rPr>
            </w:pPr>
            <w:r w:rsidRPr="00A114C8">
              <w:rPr>
                <w:rFonts w:hint="cs"/>
                <w:b/>
                <w:bCs/>
                <w:u w:val="single"/>
                <w:rtl/>
              </w:rPr>
              <w:t>משימה</w:t>
            </w:r>
          </w:p>
        </w:tc>
      </w:tr>
      <w:tr w:rsidR="00A114C8" w:rsidTr="00A114C8">
        <w:trPr>
          <w:jc w:val="center"/>
        </w:trPr>
        <w:tc>
          <w:tcPr>
            <w:tcW w:w="4813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יום רביעי כ"ו תשרי</w:t>
            </w:r>
          </w:p>
        </w:tc>
        <w:tc>
          <w:tcPr>
            <w:tcW w:w="4814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תוכו עניינים: 10 פרקים של העבודה, מסודרים בטבלה. כוללים מיקומים מדויקים בתוך התנ"ך</w:t>
            </w:r>
          </w:p>
        </w:tc>
      </w:tr>
      <w:tr w:rsidR="00A114C8" w:rsidTr="00A114C8">
        <w:trPr>
          <w:jc w:val="center"/>
        </w:trPr>
        <w:tc>
          <w:tcPr>
            <w:tcW w:w="4813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יום ראשון, ר"ח כסליו</w:t>
            </w:r>
          </w:p>
        </w:tc>
        <w:tc>
          <w:tcPr>
            <w:tcW w:w="4814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פרק  ראשון</w:t>
            </w:r>
          </w:p>
        </w:tc>
      </w:tr>
      <w:tr w:rsidR="00A114C8" w:rsidTr="00A114C8">
        <w:trPr>
          <w:trHeight w:val="344"/>
          <w:jc w:val="center"/>
        </w:trPr>
        <w:tc>
          <w:tcPr>
            <w:tcW w:w="4813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יום רביעי, ד' כסליו</w:t>
            </w:r>
          </w:p>
        </w:tc>
        <w:tc>
          <w:tcPr>
            <w:tcW w:w="4814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פרק  שני</w:t>
            </w:r>
          </w:p>
        </w:tc>
      </w:tr>
      <w:tr w:rsidR="00A114C8" w:rsidTr="00A114C8">
        <w:trPr>
          <w:jc w:val="center"/>
        </w:trPr>
        <w:tc>
          <w:tcPr>
            <w:tcW w:w="4813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יום ראשון, ח' כסליו</w:t>
            </w:r>
          </w:p>
        </w:tc>
        <w:tc>
          <w:tcPr>
            <w:tcW w:w="4814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פרק  שלישי</w:t>
            </w:r>
          </w:p>
        </w:tc>
      </w:tr>
      <w:tr w:rsidR="00A114C8" w:rsidTr="00A114C8">
        <w:trPr>
          <w:jc w:val="center"/>
        </w:trPr>
        <w:tc>
          <w:tcPr>
            <w:tcW w:w="4813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יום רביעי, י"א כסליו</w:t>
            </w:r>
          </w:p>
        </w:tc>
        <w:tc>
          <w:tcPr>
            <w:tcW w:w="4814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פרק  רביעי</w:t>
            </w:r>
          </w:p>
        </w:tc>
      </w:tr>
      <w:tr w:rsidR="00A114C8" w:rsidTr="00A114C8">
        <w:trPr>
          <w:jc w:val="center"/>
        </w:trPr>
        <w:tc>
          <w:tcPr>
            <w:tcW w:w="4813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יום ראשון, ט"ו כסליו</w:t>
            </w:r>
          </w:p>
        </w:tc>
        <w:tc>
          <w:tcPr>
            <w:tcW w:w="4814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פרק  חמישי</w:t>
            </w:r>
          </w:p>
        </w:tc>
      </w:tr>
      <w:tr w:rsidR="00A114C8" w:rsidTr="00A114C8">
        <w:trPr>
          <w:jc w:val="center"/>
        </w:trPr>
        <w:tc>
          <w:tcPr>
            <w:tcW w:w="4813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יום רביעי, י"ח כסליו</w:t>
            </w:r>
          </w:p>
        </w:tc>
        <w:tc>
          <w:tcPr>
            <w:tcW w:w="4814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פרק  שישי</w:t>
            </w:r>
          </w:p>
        </w:tc>
      </w:tr>
      <w:tr w:rsidR="00A114C8" w:rsidTr="00A114C8">
        <w:trPr>
          <w:jc w:val="center"/>
        </w:trPr>
        <w:tc>
          <w:tcPr>
            <w:tcW w:w="4813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יום ראשון, כ"ב כסליו</w:t>
            </w:r>
          </w:p>
        </w:tc>
        <w:tc>
          <w:tcPr>
            <w:tcW w:w="4814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פרק  שביעי</w:t>
            </w:r>
          </w:p>
        </w:tc>
      </w:tr>
      <w:tr w:rsidR="00A114C8" w:rsidTr="00A114C8">
        <w:trPr>
          <w:jc w:val="center"/>
        </w:trPr>
        <w:tc>
          <w:tcPr>
            <w:tcW w:w="4813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יום רביעי, כ"ה כסליו</w:t>
            </w:r>
          </w:p>
        </w:tc>
        <w:tc>
          <w:tcPr>
            <w:tcW w:w="4814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פרק  שמיני</w:t>
            </w:r>
          </w:p>
        </w:tc>
      </w:tr>
      <w:tr w:rsidR="00A114C8" w:rsidTr="00A114C8">
        <w:trPr>
          <w:jc w:val="center"/>
        </w:trPr>
        <w:tc>
          <w:tcPr>
            <w:tcW w:w="4813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יום ראשון, ו' טבת</w:t>
            </w:r>
          </w:p>
        </w:tc>
        <w:tc>
          <w:tcPr>
            <w:tcW w:w="4814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פרק  תשיעי</w:t>
            </w:r>
          </w:p>
        </w:tc>
      </w:tr>
      <w:tr w:rsidR="00A114C8" w:rsidTr="00A114C8">
        <w:trPr>
          <w:jc w:val="center"/>
        </w:trPr>
        <w:tc>
          <w:tcPr>
            <w:tcW w:w="4813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יום </w:t>
            </w:r>
            <w:proofErr w:type="spellStart"/>
            <w:r>
              <w:rPr>
                <w:rFonts w:hint="cs"/>
                <w:rtl/>
              </w:rPr>
              <w:t>רביעי,ט</w:t>
            </w:r>
            <w:proofErr w:type="spellEnd"/>
            <w:r>
              <w:rPr>
                <w:rFonts w:hint="cs"/>
                <w:rtl/>
              </w:rPr>
              <w:t>' טבת</w:t>
            </w:r>
          </w:p>
        </w:tc>
        <w:tc>
          <w:tcPr>
            <w:tcW w:w="4814" w:type="dxa"/>
          </w:tcPr>
          <w:p w:rsidR="00A114C8" w:rsidRDefault="00A114C8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פרק עשירי</w:t>
            </w:r>
          </w:p>
        </w:tc>
      </w:tr>
    </w:tbl>
    <w:p w:rsidR="00A114C8" w:rsidRPr="00A114C8" w:rsidRDefault="00A114C8" w:rsidP="00A114C8">
      <w:pPr>
        <w:rPr>
          <w:rFonts w:cs="Guttman-Aram"/>
        </w:rPr>
      </w:pPr>
    </w:p>
    <w:p w:rsidR="00B2609D" w:rsidRDefault="00B2609D" w:rsidP="00B2609D">
      <w:pPr>
        <w:rPr>
          <w:rtl/>
        </w:rPr>
      </w:pPr>
    </w:p>
    <w:p w:rsidR="00B2609D" w:rsidRDefault="00B2609D" w:rsidP="00B2609D">
      <w:pPr>
        <w:rPr>
          <w:rtl/>
        </w:rPr>
      </w:pPr>
    </w:p>
    <w:p w:rsidR="00B2609D" w:rsidRDefault="00B2609D" w:rsidP="00B2609D">
      <w:pPr>
        <w:rPr>
          <w:rtl/>
        </w:rPr>
      </w:pPr>
      <w:bookmarkStart w:id="0" w:name="_GoBack"/>
    </w:p>
    <w:bookmarkEnd w:id="0"/>
    <w:p w:rsidR="00B2609D" w:rsidRDefault="00B2609D" w:rsidP="00B2609D">
      <w:pPr>
        <w:rPr>
          <w:rtl/>
        </w:rPr>
      </w:pPr>
    </w:p>
    <w:p w:rsidR="00B2609D" w:rsidRDefault="00B2609D" w:rsidP="00B2609D">
      <w:pPr>
        <w:rPr>
          <w:rtl/>
        </w:rPr>
      </w:pPr>
    </w:p>
    <w:p w:rsidR="00B2609D" w:rsidRDefault="00B2609D" w:rsidP="00B2609D">
      <w:pPr>
        <w:rPr>
          <w:rtl/>
        </w:rPr>
      </w:pPr>
    </w:p>
    <w:p w:rsidR="00B2609D" w:rsidRDefault="00B2609D" w:rsidP="00B2609D">
      <w:pPr>
        <w:rPr>
          <w:rtl/>
        </w:rPr>
      </w:pPr>
    </w:p>
    <w:p w:rsidR="00B2609D" w:rsidRDefault="00B2609D" w:rsidP="00B2609D">
      <w:pPr>
        <w:rPr>
          <w:rtl/>
        </w:rPr>
      </w:pPr>
    </w:p>
    <w:tbl>
      <w:tblPr>
        <w:tblStyle w:val="a4"/>
        <w:tblpPr w:leftFromText="180" w:rightFromText="180" w:vertAnchor="page" w:horzAnchor="margin" w:tblpY="811"/>
        <w:bidiVisual/>
        <w:tblW w:w="0" w:type="auto"/>
        <w:tblLook w:val="04A0" w:firstRow="1" w:lastRow="0" w:firstColumn="1" w:lastColumn="0" w:noHBand="0" w:noVBand="1"/>
      </w:tblPr>
      <w:tblGrid>
        <w:gridCol w:w="1396"/>
        <w:gridCol w:w="1386"/>
        <w:gridCol w:w="1387"/>
        <w:gridCol w:w="1374"/>
        <w:gridCol w:w="1372"/>
        <w:gridCol w:w="1381"/>
      </w:tblGrid>
      <w:tr w:rsidR="00B2609D" w:rsidTr="00A32AA2"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הצעת העבודה</w:t>
            </w:r>
          </w:p>
        </w:tc>
        <w:tc>
          <w:tcPr>
            <w:tcW w:w="7102" w:type="dxa"/>
            <w:gridSpan w:val="5"/>
          </w:tcPr>
          <w:p w:rsidR="00B2609D" w:rsidRPr="0068131F" w:rsidRDefault="00B2609D" w:rsidP="00A32AA2">
            <w:pPr>
              <w:jc w:val="center"/>
              <w:rPr>
                <w:b/>
                <w:bCs/>
                <w:sz w:val="34"/>
                <w:szCs w:val="34"/>
                <w:u w:val="single"/>
                <w:rtl/>
              </w:rPr>
            </w:pPr>
            <w:r w:rsidRPr="0068131F">
              <w:rPr>
                <w:rFonts w:hint="cs"/>
                <w:b/>
                <w:bCs/>
                <w:sz w:val="34"/>
                <w:szCs w:val="34"/>
                <w:u w:val="single"/>
                <w:rtl/>
              </w:rPr>
              <w:t>שמות התלמידים</w:t>
            </w:r>
          </w:p>
        </w:tc>
      </w:tr>
      <w:tr w:rsidR="00B2609D" w:rsidTr="00A32AA2">
        <w:tc>
          <w:tcPr>
            <w:tcW w:w="1420" w:type="dxa"/>
          </w:tcPr>
          <w:p w:rsidR="00B2609D" w:rsidRPr="0068131F" w:rsidRDefault="00B2609D" w:rsidP="00A32AA2">
            <w:pPr>
              <w:rPr>
                <w:sz w:val="20"/>
                <w:szCs w:val="20"/>
                <w:rtl/>
              </w:rPr>
            </w:pPr>
            <w:r w:rsidRPr="0068131F">
              <w:rPr>
                <w:rFonts w:hint="cs"/>
                <w:sz w:val="20"/>
                <w:szCs w:val="20"/>
                <w:rtl/>
              </w:rPr>
              <w:t xml:space="preserve">רדיפות שאול את דוד. </w:t>
            </w:r>
          </w:p>
          <w:p w:rsidR="00B2609D" w:rsidRPr="0068131F" w:rsidRDefault="00B2609D" w:rsidP="00A32AA2">
            <w:pPr>
              <w:rPr>
                <w:sz w:val="20"/>
                <w:szCs w:val="20"/>
                <w:rtl/>
              </w:rPr>
            </w:pPr>
            <w:r w:rsidRPr="0068131F">
              <w:rPr>
                <w:rFonts w:hint="cs"/>
                <w:sz w:val="20"/>
                <w:szCs w:val="20"/>
                <w:rtl/>
              </w:rPr>
              <w:t xml:space="preserve">סיכום פרשני של האירועים, </w:t>
            </w:r>
          </w:p>
          <w:p w:rsidR="00B2609D" w:rsidRPr="0068131F" w:rsidRDefault="00B2609D" w:rsidP="00A32AA2">
            <w:pPr>
              <w:rPr>
                <w:sz w:val="20"/>
                <w:szCs w:val="20"/>
                <w:rtl/>
              </w:rPr>
            </w:pPr>
            <w:r w:rsidRPr="0068131F">
              <w:rPr>
                <w:rFonts w:hint="cs"/>
                <w:sz w:val="20"/>
                <w:szCs w:val="20"/>
                <w:rtl/>
              </w:rPr>
              <w:t>ותיעוד הבעתי (מכתב, יומן מסע, כתבה עיתונאית)</w:t>
            </w: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עוז</w:t>
            </w: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אהרון </w:t>
            </w:r>
            <w:proofErr w:type="spellStart"/>
            <w:r>
              <w:rPr>
                <w:rFonts w:hint="cs"/>
                <w:rtl/>
              </w:rPr>
              <w:t>נהוראי</w:t>
            </w:r>
            <w:proofErr w:type="spellEnd"/>
          </w:p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אטיאס ויעקב ששון</w:t>
            </w:r>
          </w:p>
          <w:p w:rsidR="00B2609D" w:rsidRDefault="00B2609D" w:rsidP="00A32AA2">
            <w:pPr>
              <w:rPr>
                <w:rtl/>
              </w:rPr>
            </w:pP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דוד ויונתן כהן</w:t>
            </w:r>
          </w:p>
        </w:tc>
        <w:tc>
          <w:tcPr>
            <w:tcW w:w="1421" w:type="dxa"/>
          </w:tcPr>
          <w:p w:rsidR="00B2609D" w:rsidRDefault="00B2609D" w:rsidP="00A32AA2">
            <w:pPr>
              <w:rPr>
                <w:rtl/>
              </w:rPr>
            </w:pPr>
          </w:p>
        </w:tc>
        <w:tc>
          <w:tcPr>
            <w:tcW w:w="1421" w:type="dxa"/>
          </w:tcPr>
          <w:p w:rsidR="00B2609D" w:rsidRDefault="00B2609D" w:rsidP="00A32AA2">
            <w:pPr>
              <w:rPr>
                <w:rtl/>
              </w:rPr>
            </w:pPr>
          </w:p>
        </w:tc>
      </w:tr>
      <w:tr w:rsidR="00B2609D" w:rsidTr="00A32AA2">
        <w:tc>
          <w:tcPr>
            <w:tcW w:w="1420" w:type="dxa"/>
          </w:tcPr>
          <w:p w:rsidR="00B2609D" w:rsidRPr="0068131F" w:rsidRDefault="00B2609D" w:rsidP="00A32AA2">
            <w:pPr>
              <w:rPr>
                <w:sz w:val="20"/>
                <w:szCs w:val="20"/>
                <w:rtl/>
              </w:rPr>
            </w:pPr>
            <w:r w:rsidRPr="0068131F">
              <w:rPr>
                <w:rFonts w:hint="cs"/>
                <w:sz w:val="20"/>
                <w:szCs w:val="20"/>
                <w:rtl/>
              </w:rPr>
              <w:t xml:space="preserve">מציאת 15 ביטויים חוזרים בספר שמואל א'. </w:t>
            </w:r>
          </w:p>
          <w:p w:rsidR="00B2609D" w:rsidRPr="0068131F" w:rsidRDefault="00B2609D" w:rsidP="00A32AA2">
            <w:pPr>
              <w:rPr>
                <w:sz w:val="20"/>
                <w:szCs w:val="20"/>
                <w:rtl/>
              </w:rPr>
            </w:pPr>
            <w:r w:rsidRPr="0068131F">
              <w:rPr>
                <w:rFonts w:hint="cs"/>
                <w:sz w:val="20"/>
                <w:szCs w:val="20"/>
                <w:rtl/>
              </w:rPr>
              <w:t xml:space="preserve">פירוש לכל אחד מהמקורות, ולאחר מכן הבעה אישית רעיונית איך הם קשורים. </w:t>
            </w:r>
          </w:p>
          <w:p w:rsidR="00B2609D" w:rsidRPr="0068131F" w:rsidRDefault="00B2609D" w:rsidP="00A32AA2">
            <w:pPr>
              <w:rPr>
                <w:sz w:val="20"/>
                <w:szCs w:val="20"/>
                <w:rtl/>
              </w:rPr>
            </w:pP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יהודה </w:t>
            </w:r>
            <w:proofErr w:type="spellStart"/>
            <w:r>
              <w:rPr>
                <w:rFonts w:hint="cs"/>
                <w:rtl/>
              </w:rPr>
              <w:t>פלקס</w:t>
            </w:r>
            <w:proofErr w:type="spellEnd"/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</w:p>
        </w:tc>
        <w:tc>
          <w:tcPr>
            <w:tcW w:w="1421" w:type="dxa"/>
          </w:tcPr>
          <w:p w:rsidR="00B2609D" w:rsidRDefault="00B2609D" w:rsidP="00A32AA2">
            <w:pPr>
              <w:rPr>
                <w:rtl/>
              </w:rPr>
            </w:pPr>
          </w:p>
        </w:tc>
        <w:tc>
          <w:tcPr>
            <w:tcW w:w="1421" w:type="dxa"/>
          </w:tcPr>
          <w:p w:rsidR="00B2609D" w:rsidRDefault="00B2609D" w:rsidP="00A32AA2">
            <w:pPr>
              <w:rPr>
                <w:rtl/>
              </w:rPr>
            </w:pPr>
          </w:p>
        </w:tc>
      </w:tr>
      <w:tr w:rsidR="00B2609D" w:rsidTr="00A32AA2">
        <w:tc>
          <w:tcPr>
            <w:tcW w:w="1420" w:type="dxa"/>
          </w:tcPr>
          <w:p w:rsidR="00B2609D" w:rsidRPr="0068131F" w:rsidRDefault="00B2609D" w:rsidP="00A32AA2">
            <w:pPr>
              <w:rPr>
                <w:sz w:val="20"/>
                <w:szCs w:val="20"/>
                <w:rtl/>
              </w:rPr>
            </w:pPr>
            <w:r w:rsidRPr="0068131F">
              <w:rPr>
                <w:rFonts w:hint="cs"/>
                <w:sz w:val="20"/>
                <w:szCs w:val="20"/>
                <w:rtl/>
              </w:rPr>
              <w:t xml:space="preserve">כל מקרי הגבורה בספר שמואל א'. </w:t>
            </w:r>
          </w:p>
          <w:p w:rsidR="00B2609D" w:rsidRPr="0068131F" w:rsidRDefault="00B2609D" w:rsidP="00A32AA2">
            <w:pPr>
              <w:rPr>
                <w:sz w:val="20"/>
                <w:szCs w:val="20"/>
                <w:rtl/>
              </w:rPr>
            </w:pPr>
            <w:r w:rsidRPr="0068131F">
              <w:rPr>
                <w:rFonts w:hint="cs"/>
                <w:sz w:val="20"/>
                <w:szCs w:val="20"/>
                <w:rtl/>
              </w:rPr>
              <w:t xml:space="preserve">כולל סיכום פרשני ודיוקים. </w:t>
            </w:r>
          </w:p>
          <w:p w:rsidR="00B2609D" w:rsidRPr="0068131F" w:rsidRDefault="00B2609D" w:rsidP="00A32AA2">
            <w:pPr>
              <w:rPr>
                <w:sz w:val="20"/>
                <w:szCs w:val="20"/>
                <w:rtl/>
              </w:rPr>
            </w:pPr>
            <w:r w:rsidRPr="0068131F">
              <w:rPr>
                <w:rFonts w:hint="cs"/>
                <w:sz w:val="20"/>
                <w:szCs w:val="20"/>
                <w:rtl/>
              </w:rPr>
              <w:t>הדגשה של הגבורה על ידי הבעה אישית</w:t>
            </w: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משה לוי</w:t>
            </w: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</w:p>
        </w:tc>
        <w:tc>
          <w:tcPr>
            <w:tcW w:w="1421" w:type="dxa"/>
          </w:tcPr>
          <w:p w:rsidR="00B2609D" w:rsidRDefault="00B2609D" w:rsidP="00A32AA2">
            <w:pPr>
              <w:rPr>
                <w:rtl/>
              </w:rPr>
            </w:pPr>
          </w:p>
        </w:tc>
        <w:tc>
          <w:tcPr>
            <w:tcW w:w="1421" w:type="dxa"/>
          </w:tcPr>
          <w:p w:rsidR="00B2609D" w:rsidRDefault="00B2609D" w:rsidP="00A32AA2">
            <w:pPr>
              <w:rPr>
                <w:rtl/>
              </w:rPr>
            </w:pPr>
          </w:p>
        </w:tc>
      </w:tr>
      <w:tr w:rsidR="00B2609D" w:rsidTr="00A32AA2">
        <w:tc>
          <w:tcPr>
            <w:tcW w:w="1420" w:type="dxa"/>
          </w:tcPr>
          <w:p w:rsidR="00B2609D" w:rsidRPr="0068131F" w:rsidRDefault="00B2609D" w:rsidP="00A32AA2">
            <w:pPr>
              <w:rPr>
                <w:sz w:val="20"/>
                <w:szCs w:val="20"/>
                <w:rtl/>
              </w:rPr>
            </w:pPr>
            <w:r w:rsidRPr="0068131F">
              <w:rPr>
                <w:rFonts w:hint="cs"/>
                <w:sz w:val="20"/>
                <w:szCs w:val="20"/>
                <w:rtl/>
              </w:rPr>
              <w:t xml:space="preserve">יצירת (יומן מסע) סיפור בהמשכים של חייל מר נפש בצבא דוד, ואיך הוא רואה את כל האירועים. כמובן </w:t>
            </w:r>
            <w:r w:rsidRPr="0068131F">
              <w:rPr>
                <w:sz w:val="20"/>
                <w:szCs w:val="20"/>
                <w:rtl/>
              </w:rPr>
              <w:t>–</w:t>
            </w:r>
            <w:r w:rsidRPr="0068131F">
              <w:rPr>
                <w:rFonts w:hint="cs"/>
                <w:sz w:val="20"/>
                <w:szCs w:val="20"/>
                <w:rtl/>
              </w:rPr>
              <w:t xml:space="preserve"> כולל הבאת המקורות ופרשנות.</w:t>
            </w: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נועם </w:t>
            </w:r>
            <w:proofErr w:type="spellStart"/>
            <w:r>
              <w:rPr>
                <w:rFonts w:hint="cs"/>
                <w:rtl/>
              </w:rPr>
              <w:t>סיוני</w:t>
            </w:r>
            <w:proofErr w:type="spellEnd"/>
            <w:r>
              <w:rPr>
                <w:rFonts w:hint="cs"/>
                <w:rtl/>
              </w:rPr>
              <w:t xml:space="preserve"> ואחיה מרקוביץ'</w:t>
            </w: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אליאב כהן + ישי ורנר</w:t>
            </w:r>
          </w:p>
          <w:p w:rsidR="00B2609D" w:rsidRDefault="00B2609D" w:rsidP="00A32AA2">
            <w:pPr>
              <w:rPr>
                <w:rtl/>
              </w:rPr>
            </w:pPr>
          </w:p>
          <w:p w:rsidR="00B2609D" w:rsidRDefault="00B2609D" w:rsidP="00A32AA2">
            <w:pPr>
              <w:rPr>
                <w:rtl/>
              </w:rPr>
            </w:pPr>
          </w:p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חגי זמירי</w:t>
            </w: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אלקנה חזני</w:t>
            </w:r>
          </w:p>
        </w:tc>
        <w:tc>
          <w:tcPr>
            <w:tcW w:w="1421" w:type="dxa"/>
          </w:tcPr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נריה        דנה-</w:t>
            </w:r>
            <w:proofErr w:type="spellStart"/>
            <w:r>
              <w:rPr>
                <w:rFonts w:hint="cs"/>
                <w:rtl/>
              </w:rPr>
              <w:t>פיקאר</w:t>
            </w:r>
            <w:proofErr w:type="spellEnd"/>
          </w:p>
        </w:tc>
        <w:tc>
          <w:tcPr>
            <w:tcW w:w="1421" w:type="dxa"/>
          </w:tcPr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נתנאל גל</w:t>
            </w:r>
          </w:p>
          <w:p w:rsidR="00B2609D" w:rsidRDefault="00B2609D" w:rsidP="00A32AA2">
            <w:pPr>
              <w:rPr>
                <w:rtl/>
              </w:rPr>
            </w:pPr>
          </w:p>
          <w:p w:rsidR="00B2609D" w:rsidRDefault="00B2609D" w:rsidP="00A32AA2">
            <w:pPr>
              <w:rPr>
                <w:rtl/>
              </w:rPr>
            </w:pPr>
          </w:p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בנימין +גואטה אלקנה</w:t>
            </w:r>
          </w:p>
        </w:tc>
      </w:tr>
      <w:tr w:rsidR="00B2609D" w:rsidTr="00A32AA2">
        <w:tc>
          <w:tcPr>
            <w:tcW w:w="1420" w:type="dxa"/>
          </w:tcPr>
          <w:p w:rsidR="00B2609D" w:rsidRPr="0068131F" w:rsidRDefault="00B2609D" w:rsidP="00A32AA2">
            <w:pPr>
              <w:rPr>
                <w:sz w:val="20"/>
                <w:szCs w:val="20"/>
                <w:rtl/>
              </w:rPr>
            </w:pPr>
            <w:r w:rsidRPr="0068131F">
              <w:rPr>
                <w:rFonts w:hint="cs"/>
                <w:sz w:val="20"/>
                <w:szCs w:val="20"/>
                <w:rtl/>
              </w:rPr>
              <w:t xml:space="preserve">מעקב אחרי שמואל הנביא </w:t>
            </w:r>
            <w:r w:rsidRPr="0068131F">
              <w:rPr>
                <w:sz w:val="20"/>
                <w:szCs w:val="20"/>
                <w:rtl/>
              </w:rPr>
              <w:t>–</w:t>
            </w:r>
            <w:r w:rsidRPr="0068131F">
              <w:rPr>
                <w:rFonts w:hint="cs"/>
                <w:sz w:val="20"/>
                <w:szCs w:val="20"/>
                <w:rtl/>
              </w:rPr>
              <w:t xml:space="preserve"> מתפילת אמו ועד מותו. </w:t>
            </w:r>
          </w:p>
          <w:p w:rsidR="00B2609D" w:rsidRPr="0068131F" w:rsidRDefault="00B2609D" w:rsidP="00A32AA2">
            <w:pPr>
              <w:rPr>
                <w:sz w:val="20"/>
                <w:szCs w:val="20"/>
                <w:rtl/>
              </w:rPr>
            </w:pPr>
            <w:r w:rsidRPr="0068131F">
              <w:rPr>
                <w:rFonts w:hint="cs"/>
                <w:sz w:val="20"/>
                <w:szCs w:val="20"/>
                <w:rtl/>
              </w:rPr>
              <w:t>אירועים ופרשנות.</w:t>
            </w:r>
          </w:p>
          <w:p w:rsidR="00B2609D" w:rsidRPr="0068131F" w:rsidRDefault="00B2609D" w:rsidP="00A32AA2">
            <w:pPr>
              <w:rPr>
                <w:sz w:val="20"/>
                <w:szCs w:val="20"/>
                <w:rtl/>
              </w:rPr>
            </w:pPr>
            <w:r w:rsidRPr="0068131F">
              <w:rPr>
                <w:rFonts w:hint="cs"/>
                <w:sz w:val="20"/>
                <w:szCs w:val="20"/>
                <w:rtl/>
              </w:rPr>
              <w:t>שימת דגש על התנהגותו של שמואל הנביא ומעלותיו</w:t>
            </w: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אהרון ביטאו </w:t>
            </w:r>
          </w:p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נריה שואף</w:t>
            </w: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אהרן גולדנברג</w:t>
            </w: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</w:p>
        </w:tc>
        <w:tc>
          <w:tcPr>
            <w:tcW w:w="1421" w:type="dxa"/>
          </w:tcPr>
          <w:p w:rsidR="00B2609D" w:rsidRDefault="00B2609D" w:rsidP="00A32AA2">
            <w:pPr>
              <w:rPr>
                <w:rtl/>
              </w:rPr>
            </w:pPr>
          </w:p>
        </w:tc>
        <w:tc>
          <w:tcPr>
            <w:tcW w:w="1421" w:type="dxa"/>
          </w:tcPr>
          <w:p w:rsidR="00B2609D" w:rsidRDefault="00B2609D" w:rsidP="00A32AA2">
            <w:pPr>
              <w:rPr>
                <w:rtl/>
              </w:rPr>
            </w:pPr>
          </w:p>
        </w:tc>
      </w:tr>
      <w:tr w:rsidR="00B2609D" w:rsidTr="00A32AA2">
        <w:tc>
          <w:tcPr>
            <w:tcW w:w="1420" w:type="dxa"/>
          </w:tcPr>
          <w:p w:rsidR="00B2609D" w:rsidRPr="0068131F" w:rsidRDefault="00B2609D" w:rsidP="00A32AA2">
            <w:pPr>
              <w:rPr>
                <w:sz w:val="20"/>
                <w:szCs w:val="20"/>
                <w:rtl/>
              </w:rPr>
            </w:pPr>
            <w:r w:rsidRPr="0068131F">
              <w:rPr>
                <w:rFonts w:hint="cs"/>
                <w:sz w:val="20"/>
                <w:szCs w:val="20"/>
                <w:rtl/>
              </w:rPr>
              <w:t>מעקב אחרי מלחמות ישראל בספר שמואל א'.</w:t>
            </w: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אלירן רביבו </w:t>
            </w:r>
          </w:p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ויהודה חזות</w:t>
            </w: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יהונתן זהבי</w:t>
            </w:r>
          </w:p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ואחיה </w:t>
            </w:r>
            <w:proofErr w:type="spellStart"/>
            <w:r>
              <w:rPr>
                <w:rFonts w:hint="cs"/>
                <w:rtl/>
              </w:rPr>
              <w:t>דסקל</w:t>
            </w:r>
            <w:proofErr w:type="spellEnd"/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  <w:r>
              <w:rPr>
                <w:rFonts w:hint="cs"/>
                <w:rtl/>
              </w:rPr>
              <w:t>ינון ,חנניה אריאל, איליי .</w:t>
            </w:r>
          </w:p>
        </w:tc>
        <w:tc>
          <w:tcPr>
            <w:tcW w:w="1421" w:type="dxa"/>
          </w:tcPr>
          <w:p w:rsidR="00B2609D" w:rsidRDefault="00B2609D" w:rsidP="00A32AA2">
            <w:pPr>
              <w:rPr>
                <w:rtl/>
              </w:rPr>
            </w:pPr>
          </w:p>
        </w:tc>
        <w:tc>
          <w:tcPr>
            <w:tcW w:w="1421" w:type="dxa"/>
          </w:tcPr>
          <w:p w:rsidR="00B2609D" w:rsidRDefault="00B2609D" w:rsidP="00A32AA2">
            <w:pPr>
              <w:rPr>
                <w:rtl/>
              </w:rPr>
            </w:pPr>
          </w:p>
        </w:tc>
      </w:tr>
      <w:tr w:rsidR="00B2609D" w:rsidTr="00A32AA2"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</w:p>
        </w:tc>
        <w:tc>
          <w:tcPr>
            <w:tcW w:w="1420" w:type="dxa"/>
          </w:tcPr>
          <w:p w:rsidR="00B2609D" w:rsidRDefault="00B2609D" w:rsidP="00A32AA2">
            <w:pPr>
              <w:rPr>
                <w:rtl/>
              </w:rPr>
            </w:pPr>
          </w:p>
        </w:tc>
        <w:tc>
          <w:tcPr>
            <w:tcW w:w="1421" w:type="dxa"/>
          </w:tcPr>
          <w:p w:rsidR="00B2609D" w:rsidRDefault="00B2609D" w:rsidP="00A32AA2">
            <w:pPr>
              <w:rPr>
                <w:rtl/>
              </w:rPr>
            </w:pPr>
          </w:p>
        </w:tc>
        <w:tc>
          <w:tcPr>
            <w:tcW w:w="1421" w:type="dxa"/>
          </w:tcPr>
          <w:p w:rsidR="00B2609D" w:rsidRDefault="00B2609D" w:rsidP="00A32AA2">
            <w:pPr>
              <w:rPr>
                <w:rtl/>
              </w:rPr>
            </w:pPr>
          </w:p>
        </w:tc>
      </w:tr>
    </w:tbl>
    <w:p w:rsidR="00B2609D" w:rsidRDefault="00B2609D" w:rsidP="00B2609D">
      <w:pPr>
        <w:rPr>
          <w:rFonts w:hint="cs"/>
        </w:rPr>
      </w:pPr>
    </w:p>
    <w:p w:rsidR="00B2609D" w:rsidRDefault="00B2609D" w:rsidP="00B2609D">
      <w:pPr>
        <w:ind w:left="360"/>
        <w:rPr>
          <w:rtl/>
        </w:rPr>
      </w:pPr>
    </w:p>
    <w:p w:rsidR="00B2609D" w:rsidRDefault="00B2609D"/>
    <w:sectPr w:rsidR="00B2609D" w:rsidSect="00C647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Mantova-Decor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-Ar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745CB"/>
    <w:multiLevelType w:val="hybridMultilevel"/>
    <w:tmpl w:val="8B8E6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FB2AA5"/>
    <w:multiLevelType w:val="hybridMultilevel"/>
    <w:tmpl w:val="C6DA2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09D"/>
    <w:rsid w:val="00595D70"/>
    <w:rsid w:val="00A114C8"/>
    <w:rsid w:val="00A114E9"/>
    <w:rsid w:val="00B2609D"/>
    <w:rsid w:val="00C647CF"/>
    <w:rsid w:val="00FE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B84B3E-79BD-41E6-8397-412D5E3B3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09D"/>
    <w:pPr>
      <w:ind w:left="720"/>
      <w:contextualSpacing/>
    </w:pPr>
  </w:style>
  <w:style w:type="table" w:styleId="a4">
    <w:name w:val="Table Grid"/>
    <w:basedOn w:val="a1"/>
    <w:uiPriority w:val="59"/>
    <w:rsid w:val="00B260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yair hershkoviz</dc:creator>
  <cp:keywords/>
  <dc:description/>
  <cp:lastModifiedBy>yair hershkoviz</cp:lastModifiedBy>
  <cp:revision>2</cp:revision>
  <dcterms:created xsi:type="dcterms:W3CDTF">2014-11-17T17:02:00Z</dcterms:created>
  <dcterms:modified xsi:type="dcterms:W3CDTF">2014-11-17T17:02:00Z</dcterms:modified>
</cp:coreProperties>
</file>