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FAA" w:rsidRPr="008B6FAA" w:rsidRDefault="008B6FAA" w:rsidP="008B6FAA">
      <w:pPr>
        <w:contextualSpacing/>
        <w:jc w:val="center"/>
        <w:rPr>
          <w:rFonts w:cs="Guttman Mantova-Decor" w:hint="cs"/>
          <w:sz w:val="28"/>
          <w:szCs w:val="28"/>
          <w:rtl/>
        </w:rPr>
      </w:pPr>
      <w:r w:rsidRPr="008B6FAA">
        <w:rPr>
          <w:rFonts w:cs="Guttman Mantova-Decor" w:hint="cs"/>
          <w:sz w:val="28"/>
          <w:szCs w:val="28"/>
          <w:rtl/>
        </w:rPr>
        <w:t>מהי תשובה? המשך:</w:t>
      </w:r>
    </w:p>
    <w:p w:rsidR="008B6FAA" w:rsidRDefault="008B6FAA" w:rsidP="00717F2A">
      <w:pPr>
        <w:contextualSpacing/>
        <w:rPr>
          <w:rFonts w:cs="Arial" w:hint="cs"/>
          <w:b/>
          <w:bCs/>
          <w:rtl/>
        </w:rPr>
      </w:pPr>
    </w:p>
    <w:p w:rsidR="00717F2A" w:rsidRPr="008B6FAA" w:rsidRDefault="00717F2A" w:rsidP="00717F2A">
      <w:pPr>
        <w:contextualSpacing/>
        <w:rPr>
          <w:rFonts w:cs="Guttman Frank"/>
          <w:b/>
          <w:bCs/>
          <w:sz w:val="24"/>
          <w:szCs w:val="24"/>
          <w:rtl/>
        </w:rPr>
      </w:pPr>
      <w:r w:rsidRPr="008B6FAA">
        <w:rPr>
          <w:rFonts w:cs="Guttman Frank" w:hint="cs"/>
          <w:b/>
          <w:bCs/>
          <w:sz w:val="24"/>
          <w:szCs w:val="24"/>
          <w:rtl/>
        </w:rPr>
        <w:t>הרב</w:t>
      </w:r>
      <w:r w:rsidRPr="008B6FAA">
        <w:rPr>
          <w:rFonts w:cs="Guttman Frank"/>
          <w:b/>
          <w:bCs/>
          <w:sz w:val="24"/>
          <w:szCs w:val="24"/>
          <w:rtl/>
        </w:rPr>
        <w:t xml:space="preserve"> </w:t>
      </w:r>
      <w:r w:rsidRPr="008B6FAA">
        <w:rPr>
          <w:rFonts w:cs="Guttman Frank" w:hint="cs"/>
          <w:b/>
          <w:bCs/>
          <w:sz w:val="24"/>
          <w:szCs w:val="24"/>
          <w:rtl/>
        </w:rPr>
        <w:t>אברהם</w:t>
      </w:r>
      <w:r w:rsidRPr="008B6FAA">
        <w:rPr>
          <w:rFonts w:cs="Guttman Frank"/>
          <w:b/>
          <w:bCs/>
          <w:sz w:val="24"/>
          <w:szCs w:val="24"/>
          <w:rtl/>
        </w:rPr>
        <w:t xml:space="preserve"> </w:t>
      </w:r>
      <w:r w:rsidRPr="008B6FAA">
        <w:rPr>
          <w:rFonts w:cs="Guttman Frank" w:hint="cs"/>
          <w:b/>
          <w:bCs/>
          <w:sz w:val="24"/>
          <w:szCs w:val="24"/>
          <w:rtl/>
        </w:rPr>
        <w:t>יצחק</w:t>
      </w:r>
      <w:r w:rsidRPr="008B6FAA">
        <w:rPr>
          <w:rFonts w:cs="Guttman Frank"/>
          <w:b/>
          <w:bCs/>
          <w:sz w:val="24"/>
          <w:szCs w:val="24"/>
          <w:rtl/>
        </w:rPr>
        <w:t xml:space="preserve"> </w:t>
      </w:r>
      <w:r w:rsidRPr="008B6FAA">
        <w:rPr>
          <w:rFonts w:cs="Guttman Frank" w:hint="cs"/>
          <w:b/>
          <w:bCs/>
          <w:sz w:val="24"/>
          <w:szCs w:val="24"/>
          <w:rtl/>
        </w:rPr>
        <w:t>הכהן</w:t>
      </w:r>
      <w:r w:rsidRPr="008B6FAA">
        <w:rPr>
          <w:rFonts w:cs="Guttman Frank"/>
          <w:b/>
          <w:bCs/>
          <w:sz w:val="24"/>
          <w:szCs w:val="24"/>
          <w:rtl/>
        </w:rPr>
        <w:t xml:space="preserve"> </w:t>
      </w:r>
      <w:r w:rsidRPr="008B6FAA">
        <w:rPr>
          <w:rFonts w:cs="Guttman Frank" w:hint="cs"/>
          <w:b/>
          <w:bCs/>
          <w:sz w:val="24"/>
          <w:szCs w:val="24"/>
          <w:rtl/>
        </w:rPr>
        <w:t>קוק</w:t>
      </w:r>
      <w:r w:rsidRPr="008B6FAA">
        <w:rPr>
          <w:rFonts w:cs="Guttman Frank"/>
          <w:b/>
          <w:bCs/>
          <w:sz w:val="24"/>
          <w:szCs w:val="24"/>
          <w:rtl/>
        </w:rPr>
        <w:t xml:space="preserve">, </w:t>
      </w:r>
      <w:r w:rsidRPr="008B6FAA">
        <w:rPr>
          <w:rFonts w:cs="Guttman Frank" w:hint="cs"/>
          <w:b/>
          <w:bCs/>
          <w:sz w:val="24"/>
          <w:szCs w:val="24"/>
          <w:rtl/>
        </w:rPr>
        <w:t>אורות</w:t>
      </w:r>
      <w:r w:rsidRPr="008B6FAA">
        <w:rPr>
          <w:rFonts w:cs="Guttman Frank"/>
          <w:b/>
          <w:bCs/>
          <w:sz w:val="24"/>
          <w:szCs w:val="24"/>
          <w:rtl/>
        </w:rPr>
        <w:t xml:space="preserve"> </w:t>
      </w:r>
      <w:r w:rsidRPr="008B6FAA">
        <w:rPr>
          <w:rFonts w:cs="Guttman Frank" w:hint="cs"/>
          <w:b/>
          <w:bCs/>
          <w:sz w:val="24"/>
          <w:szCs w:val="24"/>
          <w:rtl/>
        </w:rPr>
        <w:t>התשובה</w:t>
      </w:r>
      <w:r w:rsidRPr="008B6FAA">
        <w:rPr>
          <w:rFonts w:cs="Guttman Frank"/>
          <w:b/>
          <w:bCs/>
          <w:sz w:val="24"/>
          <w:szCs w:val="24"/>
          <w:rtl/>
        </w:rPr>
        <w:t xml:space="preserve"> </w:t>
      </w:r>
      <w:r w:rsidRPr="008B6FAA">
        <w:rPr>
          <w:rFonts w:cs="Guttman Frank" w:hint="cs"/>
          <w:b/>
          <w:bCs/>
          <w:sz w:val="24"/>
          <w:szCs w:val="24"/>
          <w:rtl/>
        </w:rPr>
        <w:t>פרק</w:t>
      </w:r>
      <w:r w:rsidRPr="008B6FAA">
        <w:rPr>
          <w:rFonts w:cs="Guttman Frank"/>
          <w:b/>
          <w:bCs/>
          <w:sz w:val="24"/>
          <w:szCs w:val="24"/>
          <w:rtl/>
        </w:rPr>
        <w:t xml:space="preserve"> </w:t>
      </w:r>
      <w:r w:rsidRPr="008B6FAA">
        <w:rPr>
          <w:rFonts w:cs="Guttman Frank" w:hint="cs"/>
          <w:b/>
          <w:bCs/>
          <w:sz w:val="24"/>
          <w:szCs w:val="24"/>
          <w:rtl/>
        </w:rPr>
        <w:t>טו</w:t>
      </w:r>
      <w:r w:rsidRPr="008B6FAA">
        <w:rPr>
          <w:rFonts w:cs="Guttman Frank"/>
          <w:b/>
          <w:bCs/>
          <w:sz w:val="24"/>
          <w:szCs w:val="24"/>
          <w:rtl/>
        </w:rPr>
        <w:t xml:space="preserve"> </w:t>
      </w:r>
      <w:r w:rsidRPr="008B6FAA">
        <w:rPr>
          <w:rFonts w:cs="Guttman Frank" w:hint="cs"/>
          <w:b/>
          <w:bCs/>
          <w:sz w:val="24"/>
          <w:szCs w:val="24"/>
          <w:rtl/>
        </w:rPr>
        <w:t>אות</w:t>
      </w:r>
      <w:r w:rsidRPr="008B6FAA">
        <w:rPr>
          <w:rFonts w:cs="Guttman Frank"/>
          <w:b/>
          <w:bCs/>
          <w:sz w:val="24"/>
          <w:szCs w:val="24"/>
          <w:rtl/>
        </w:rPr>
        <w:t xml:space="preserve"> </w:t>
      </w:r>
      <w:r w:rsidRPr="008B6FAA">
        <w:rPr>
          <w:rFonts w:cs="Guttman Frank" w:hint="cs"/>
          <w:b/>
          <w:bCs/>
          <w:sz w:val="24"/>
          <w:szCs w:val="24"/>
          <w:rtl/>
        </w:rPr>
        <w:t>י</w:t>
      </w:r>
    </w:p>
    <w:p w:rsidR="00717F2A" w:rsidRDefault="00717F2A" w:rsidP="008B6FAA">
      <w:pPr>
        <w:contextualSpacing/>
        <w:rPr>
          <w:rFonts w:hint="cs"/>
          <w:rtl/>
        </w:rPr>
      </w:pPr>
      <w:r w:rsidRPr="000A1E09">
        <w:rPr>
          <w:rFonts w:cs="Arial" w:hint="cs"/>
          <w:rtl/>
        </w:rPr>
        <w:t>כששוכחים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את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מהות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הנשמה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העצמית</w:t>
      </w:r>
      <w:r w:rsidRPr="000A1E09">
        <w:rPr>
          <w:rFonts w:cs="Arial"/>
          <w:rtl/>
        </w:rPr>
        <w:t xml:space="preserve">, </w:t>
      </w:r>
      <w:r w:rsidRPr="000A1E09">
        <w:rPr>
          <w:rFonts w:cs="Arial" w:hint="cs"/>
          <w:rtl/>
        </w:rPr>
        <w:t>כשמסיחים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דעה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מלהסתכל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בתוכיות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החיים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הפנימיים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של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עצמו</w:t>
      </w:r>
      <w:r w:rsidRPr="000A1E09">
        <w:rPr>
          <w:rFonts w:cs="Arial"/>
          <w:rtl/>
        </w:rPr>
        <w:t xml:space="preserve">, </w:t>
      </w:r>
      <w:proofErr w:type="spellStart"/>
      <w:r w:rsidRPr="000A1E09">
        <w:rPr>
          <w:rFonts w:cs="Arial" w:hint="cs"/>
          <w:rtl/>
        </w:rPr>
        <w:t>הכל</w:t>
      </w:r>
      <w:proofErr w:type="spellEnd"/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נעשה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מעורבב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ומסופק</w:t>
      </w:r>
      <w:r w:rsidRPr="000A1E09">
        <w:rPr>
          <w:rFonts w:cs="Arial"/>
          <w:rtl/>
        </w:rPr>
        <w:t xml:space="preserve">. </w:t>
      </w:r>
      <w:r w:rsidRPr="000A1E09">
        <w:rPr>
          <w:rFonts w:cs="Arial" w:hint="cs"/>
          <w:rtl/>
        </w:rPr>
        <w:t>והתשובה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הראשית</w:t>
      </w:r>
      <w:r w:rsidRPr="000A1E09">
        <w:rPr>
          <w:rFonts w:cs="Arial"/>
          <w:rtl/>
        </w:rPr>
        <w:t xml:space="preserve">, </w:t>
      </w:r>
      <w:r w:rsidRPr="000A1E09">
        <w:rPr>
          <w:rFonts w:cs="Arial" w:hint="cs"/>
          <w:rtl/>
        </w:rPr>
        <w:t>שהיא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מאירה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את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המחשכים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מיד</w:t>
      </w:r>
      <w:r w:rsidRPr="000A1E09">
        <w:rPr>
          <w:rFonts w:cs="Arial"/>
          <w:rtl/>
        </w:rPr>
        <w:t xml:space="preserve">, </w:t>
      </w:r>
      <w:r w:rsidRPr="000A1E09">
        <w:rPr>
          <w:rFonts w:cs="Arial" w:hint="cs"/>
          <w:rtl/>
        </w:rPr>
        <w:t>היא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שישוב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האדם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אל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עצמו</w:t>
      </w:r>
      <w:r w:rsidRPr="000A1E09">
        <w:rPr>
          <w:rFonts w:cs="Arial"/>
          <w:rtl/>
        </w:rPr>
        <w:t xml:space="preserve">, </w:t>
      </w:r>
      <w:r w:rsidRPr="000A1E09">
        <w:rPr>
          <w:rFonts w:cs="Arial" w:hint="cs"/>
          <w:rtl/>
        </w:rPr>
        <w:t>אל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שורש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נשמתו</w:t>
      </w:r>
      <w:r w:rsidRPr="000A1E09">
        <w:rPr>
          <w:rFonts w:cs="Arial"/>
          <w:rtl/>
        </w:rPr>
        <w:t xml:space="preserve">, </w:t>
      </w:r>
      <w:r w:rsidRPr="000A1E09">
        <w:rPr>
          <w:rFonts w:cs="Arial" w:hint="cs"/>
          <w:rtl/>
        </w:rPr>
        <w:t>ומיד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ישוב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האלוקים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נשמת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הנשמות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וילך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ויצעד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הלאה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מעלה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בקדושה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ובטהרה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ודבר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נוהג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יחידי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האנושיות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בתיקון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ההויה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כולה</w:t>
      </w:r>
      <w:r>
        <w:rPr>
          <w:rFonts w:cs="Arial"/>
          <w:rtl/>
        </w:rPr>
        <w:t>.</w:t>
      </w:r>
    </w:p>
    <w:p w:rsidR="008B6FAA" w:rsidRDefault="008B6FAA" w:rsidP="008B6FAA">
      <w:pPr>
        <w:contextualSpacing/>
        <w:rPr>
          <w:rFonts w:hint="cs"/>
          <w:rtl/>
        </w:rPr>
      </w:pPr>
    </w:p>
    <w:p w:rsidR="000A1E09" w:rsidRDefault="000A1E09" w:rsidP="008B6FAA">
      <w:pPr>
        <w:contextualSpacing/>
        <w:rPr>
          <w:rFonts w:hint="cs"/>
          <w:rtl/>
        </w:rPr>
      </w:pPr>
      <w:r>
        <w:rPr>
          <w:rFonts w:hint="cs"/>
          <w:rtl/>
        </w:rPr>
        <w:t xml:space="preserve">סמני ב'מרקר' את השורש </w:t>
      </w:r>
      <w:proofErr w:type="spellStart"/>
      <w:r>
        <w:rPr>
          <w:rFonts w:hint="cs"/>
          <w:rtl/>
        </w:rPr>
        <w:t>ע.צ.מ</w:t>
      </w:r>
      <w:proofErr w:type="spellEnd"/>
      <w:r>
        <w:rPr>
          <w:rFonts w:hint="cs"/>
          <w:rtl/>
        </w:rPr>
        <w:t xml:space="preserve">. ואת השורש </w:t>
      </w:r>
      <w:proofErr w:type="spellStart"/>
      <w:r>
        <w:rPr>
          <w:rFonts w:hint="cs"/>
          <w:rtl/>
        </w:rPr>
        <w:t>נ.ש.מ</w:t>
      </w:r>
      <w:proofErr w:type="spellEnd"/>
      <w:r>
        <w:rPr>
          <w:rFonts w:hint="cs"/>
          <w:rtl/>
        </w:rPr>
        <w:t xml:space="preserve">. </w:t>
      </w:r>
      <w:r>
        <w:rPr>
          <w:rtl/>
        </w:rPr>
        <w:t>–</w:t>
      </w:r>
      <w:r>
        <w:rPr>
          <w:rFonts w:hint="cs"/>
          <w:rtl/>
        </w:rPr>
        <w:t xml:space="preserve"> כמה פעמים מופיע? _______, _______</w:t>
      </w:r>
    </w:p>
    <w:p w:rsidR="000A1E09" w:rsidRDefault="000A1E09" w:rsidP="008B6FAA">
      <w:pPr>
        <w:contextualSpacing/>
        <w:rPr>
          <w:rFonts w:hint="cs"/>
          <w:rtl/>
        </w:rPr>
      </w:pPr>
      <w:r>
        <w:rPr>
          <w:rFonts w:hint="cs"/>
          <w:rtl/>
        </w:rPr>
        <w:t xml:space="preserve">מה לדעתך </w:t>
      </w:r>
      <w:r w:rsidRPr="000A1E09">
        <w:rPr>
          <w:rFonts w:hint="cs"/>
          <w:b/>
          <w:bCs/>
          <w:rtl/>
        </w:rPr>
        <w:t>הקשר</w:t>
      </w:r>
      <w:r>
        <w:rPr>
          <w:rFonts w:hint="cs"/>
          <w:rtl/>
        </w:rPr>
        <w:t xml:space="preserve"> בין 2 המילים האלו, שמופיעות פעמים רבות בקטע של הרב קוק? ___________________________</w:t>
      </w:r>
    </w:p>
    <w:p w:rsidR="000A1E09" w:rsidRDefault="000A1E09" w:rsidP="008B6FAA">
      <w:pPr>
        <w:contextualSpacing/>
        <w:rPr>
          <w:rFonts w:hint="cs"/>
          <w:rtl/>
        </w:rPr>
      </w:pPr>
      <w:r>
        <w:rPr>
          <w:rFonts w:hint="cs"/>
          <w:rtl/>
        </w:rPr>
        <w:t>____________________________________________________________________________________</w:t>
      </w:r>
    </w:p>
    <w:p w:rsidR="00717F2A" w:rsidRDefault="000A1E09" w:rsidP="008B6FAA">
      <w:pPr>
        <w:contextualSpacing/>
        <w:rPr>
          <w:rFonts w:cs="Arial" w:hint="cs"/>
          <w:rtl/>
        </w:rPr>
      </w:pPr>
      <w:r>
        <w:rPr>
          <w:rFonts w:hint="cs"/>
          <w:rtl/>
        </w:rPr>
        <w:t xml:space="preserve">אם כן, למה מתכוון הרב קוק כשהוא כותב  - </w:t>
      </w:r>
      <w:r w:rsidR="00717F2A">
        <w:rPr>
          <w:rFonts w:cs="Arial"/>
          <w:rtl/>
        </w:rPr>
        <w:t>"</w:t>
      </w:r>
      <w:r>
        <w:rPr>
          <w:rFonts w:cs="Arial" w:hint="cs"/>
          <w:rtl/>
        </w:rPr>
        <w:t>ו</w:t>
      </w:r>
      <w:r w:rsidR="00717F2A">
        <w:rPr>
          <w:rFonts w:cs="Arial" w:hint="cs"/>
          <w:rtl/>
        </w:rPr>
        <w:t>התשובה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הראשית</w:t>
      </w:r>
      <w:r w:rsidR="00717F2A">
        <w:rPr>
          <w:rFonts w:cs="Arial"/>
          <w:rtl/>
        </w:rPr>
        <w:t>...</w:t>
      </w:r>
      <w:r w:rsidR="00717F2A">
        <w:rPr>
          <w:rFonts w:cs="Arial" w:hint="cs"/>
          <w:rtl/>
        </w:rPr>
        <w:t>שישוב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האדם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אל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עצמו</w:t>
      </w:r>
      <w:r>
        <w:rPr>
          <w:rFonts w:cs="Arial"/>
          <w:rtl/>
        </w:rPr>
        <w:t>"</w:t>
      </w:r>
      <w:r>
        <w:rPr>
          <w:rFonts w:cs="Arial" w:hint="cs"/>
          <w:rtl/>
        </w:rPr>
        <w:t xml:space="preserve">? </w:t>
      </w:r>
    </w:p>
    <w:p w:rsidR="000A1E09" w:rsidRDefault="000A1E09" w:rsidP="008B6FAA">
      <w:pPr>
        <w:contextualSpacing/>
        <w:rPr>
          <w:rFonts w:cs="Arial" w:hint="cs"/>
          <w:rtl/>
        </w:rPr>
      </w:pPr>
      <w:r>
        <w:rPr>
          <w:rFonts w:cs="Arial" w:hint="cs"/>
          <w:rtl/>
        </w:rPr>
        <w:t>_____________________________________________________________________________________</w:t>
      </w:r>
    </w:p>
    <w:p w:rsidR="00717F2A" w:rsidRDefault="000A1E09" w:rsidP="008B6FAA">
      <w:pPr>
        <w:contextualSpacing/>
        <w:rPr>
          <w:rFonts w:hint="cs"/>
          <w:rtl/>
        </w:rPr>
      </w:pPr>
      <w:r>
        <w:rPr>
          <w:rFonts w:hint="cs"/>
          <w:rtl/>
        </w:rPr>
        <w:t>האם זו תשובה שקשורה בחטא כלשהו שעשה האדם? _____ לאיזה "חטא" הוא מתכוון? _______________________</w:t>
      </w:r>
    </w:p>
    <w:p w:rsidR="008B6FAA" w:rsidRDefault="008B6FAA" w:rsidP="008B6FAA">
      <w:pPr>
        <w:contextualSpacing/>
        <w:rPr>
          <w:rFonts w:hint="cs"/>
          <w:rtl/>
        </w:rPr>
      </w:pPr>
    </w:p>
    <w:p w:rsidR="008B6FAA" w:rsidRDefault="008B6FAA" w:rsidP="008B6FAA">
      <w:pPr>
        <w:contextualSpacing/>
        <w:rPr>
          <w:rtl/>
        </w:rPr>
      </w:pPr>
    </w:p>
    <w:p w:rsidR="00717F2A" w:rsidRPr="008B6FAA" w:rsidRDefault="00717F2A" w:rsidP="00717F2A">
      <w:pPr>
        <w:contextualSpacing/>
        <w:rPr>
          <w:rFonts w:cs="Guttman Frank"/>
          <w:b/>
          <w:bCs/>
          <w:sz w:val="24"/>
          <w:szCs w:val="24"/>
          <w:rtl/>
        </w:rPr>
      </w:pPr>
      <w:r w:rsidRPr="008B6FAA">
        <w:rPr>
          <w:rFonts w:cs="Guttman Frank" w:hint="cs"/>
          <w:b/>
          <w:bCs/>
          <w:sz w:val="24"/>
          <w:szCs w:val="24"/>
          <w:rtl/>
        </w:rPr>
        <w:t>הרב</w:t>
      </w:r>
      <w:r w:rsidRPr="008B6FAA">
        <w:rPr>
          <w:rFonts w:cs="Guttman Frank"/>
          <w:b/>
          <w:bCs/>
          <w:sz w:val="24"/>
          <w:szCs w:val="24"/>
          <w:rtl/>
        </w:rPr>
        <w:t xml:space="preserve"> </w:t>
      </w:r>
      <w:r w:rsidRPr="008B6FAA">
        <w:rPr>
          <w:rFonts w:cs="Guttman Frank" w:hint="cs"/>
          <w:b/>
          <w:bCs/>
          <w:sz w:val="24"/>
          <w:szCs w:val="24"/>
          <w:rtl/>
        </w:rPr>
        <w:t>עדין</w:t>
      </w:r>
      <w:r w:rsidRPr="008B6FAA">
        <w:rPr>
          <w:rFonts w:cs="Guttman Frank"/>
          <w:b/>
          <w:bCs/>
          <w:sz w:val="24"/>
          <w:szCs w:val="24"/>
          <w:rtl/>
        </w:rPr>
        <w:t xml:space="preserve"> </w:t>
      </w:r>
      <w:proofErr w:type="spellStart"/>
      <w:r w:rsidRPr="008B6FAA">
        <w:rPr>
          <w:rFonts w:cs="Guttman Frank" w:hint="cs"/>
          <w:b/>
          <w:bCs/>
          <w:sz w:val="24"/>
          <w:szCs w:val="24"/>
          <w:rtl/>
        </w:rPr>
        <w:t>שטיינזלץ</w:t>
      </w:r>
      <w:proofErr w:type="spellEnd"/>
      <w:r w:rsidRPr="008B6FAA">
        <w:rPr>
          <w:rFonts w:cs="Guttman Frank"/>
          <w:b/>
          <w:bCs/>
          <w:sz w:val="24"/>
          <w:szCs w:val="24"/>
          <w:rtl/>
        </w:rPr>
        <w:t xml:space="preserve">, </w:t>
      </w:r>
      <w:r w:rsidRPr="008B6FAA">
        <w:rPr>
          <w:rFonts w:cs="Guttman Frank" w:hint="cs"/>
          <w:b/>
          <w:bCs/>
          <w:sz w:val="24"/>
          <w:szCs w:val="24"/>
          <w:rtl/>
        </w:rPr>
        <w:t>חיי</w:t>
      </w:r>
      <w:r w:rsidRPr="008B6FAA">
        <w:rPr>
          <w:rFonts w:cs="Guttman Frank"/>
          <w:b/>
          <w:bCs/>
          <w:sz w:val="24"/>
          <w:szCs w:val="24"/>
          <w:rtl/>
        </w:rPr>
        <w:t xml:space="preserve"> </w:t>
      </w:r>
      <w:r w:rsidRPr="008B6FAA">
        <w:rPr>
          <w:rFonts w:cs="Guttman Frank" w:hint="cs"/>
          <w:b/>
          <w:bCs/>
          <w:sz w:val="24"/>
          <w:szCs w:val="24"/>
          <w:rtl/>
        </w:rPr>
        <w:t>שנה</w:t>
      </w:r>
      <w:r w:rsidRPr="008B6FAA">
        <w:rPr>
          <w:rFonts w:cs="Guttman Frank"/>
          <w:b/>
          <w:bCs/>
          <w:sz w:val="24"/>
          <w:szCs w:val="24"/>
          <w:rtl/>
        </w:rPr>
        <w:t xml:space="preserve">, </w:t>
      </w:r>
      <w:r w:rsidRPr="008B6FAA">
        <w:rPr>
          <w:rFonts w:cs="Guttman Frank" w:hint="cs"/>
          <w:b/>
          <w:bCs/>
          <w:sz w:val="24"/>
          <w:szCs w:val="24"/>
          <w:rtl/>
        </w:rPr>
        <w:t>עמ</w:t>
      </w:r>
      <w:r w:rsidRPr="008B6FAA">
        <w:rPr>
          <w:rFonts w:cs="Guttman Frank"/>
          <w:b/>
          <w:bCs/>
          <w:sz w:val="24"/>
          <w:szCs w:val="24"/>
          <w:rtl/>
        </w:rPr>
        <w:t>' 323- 326</w:t>
      </w:r>
    </w:p>
    <w:p w:rsidR="00717F2A" w:rsidRDefault="00717F2A" w:rsidP="00717F2A">
      <w:pPr>
        <w:contextualSpacing/>
        <w:rPr>
          <w:rtl/>
        </w:rPr>
      </w:pPr>
      <w:r>
        <w:rPr>
          <w:rFonts w:cs="Arial" w:hint="cs"/>
          <w:rtl/>
        </w:rPr>
        <w:t>התשובה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במהותה</w:t>
      </w:r>
      <w:r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אינה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קשורה</w:t>
      </w:r>
      <w:r w:rsidRPr="000A1E09">
        <w:rPr>
          <w:rFonts w:cs="Arial"/>
          <w:rtl/>
        </w:rPr>
        <w:t xml:space="preserve"> </w:t>
      </w:r>
      <w:r w:rsidRPr="000A1E09">
        <w:rPr>
          <w:rFonts w:cs="Arial" w:hint="cs"/>
          <w:rtl/>
        </w:rPr>
        <w:t>לעבירות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למושג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גם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משמעות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חזרה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המקום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הביתה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ברשימה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המופיעה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בגמרא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שנבראו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טרם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מופיעה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התשובה</w:t>
      </w:r>
      <w:r>
        <w:rPr>
          <w:rFonts w:cs="Arial"/>
          <w:rtl/>
        </w:rPr>
        <w:t xml:space="preserve"> (</w:t>
      </w:r>
      <w:r>
        <w:rPr>
          <w:rFonts w:cs="Arial" w:hint="cs"/>
          <w:rtl/>
        </w:rPr>
        <w:t>פסחים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</w:t>
      </w:r>
      <w:r>
        <w:rPr>
          <w:rFonts w:cs="Arial"/>
          <w:rtl/>
        </w:rPr>
        <w:t>"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). </w:t>
      </w:r>
      <w:r>
        <w:rPr>
          <w:rFonts w:cs="Arial" w:hint="cs"/>
          <w:rtl/>
        </w:rPr>
        <w:t>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כן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תלויה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בעבירה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שלפניה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עומדת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התשובה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הקיימת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מקדם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מלפני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עולם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הפנייה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.... </w:t>
      </w:r>
      <w:r>
        <w:rPr>
          <w:rFonts w:cs="Arial" w:hint="cs"/>
          <w:rtl/>
        </w:rPr>
        <w:t>התשובה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בראש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ובראשונה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שובו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אלי</w:t>
      </w:r>
      <w:r>
        <w:rPr>
          <w:rFonts w:cs="Arial"/>
          <w:rtl/>
        </w:rPr>
        <w:t>" (</w:t>
      </w:r>
      <w:r>
        <w:rPr>
          <w:rFonts w:cs="Arial" w:hint="cs"/>
          <w:rtl/>
        </w:rPr>
        <w:t>זכריה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ג</w:t>
      </w:r>
      <w:r>
        <w:rPr>
          <w:rFonts w:cs="Arial"/>
          <w:rtl/>
        </w:rPr>
        <w:t xml:space="preserve">), </w:t>
      </w:r>
      <w:r>
        <w:rPr>
          <w:rFonts w:cs="Arial" w:hint="cs"/>
          <w:rtl/>
        </w:rPr>
        <w:t>בלי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נעברה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עבירה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>...</w:t>
      </w:r>
    </w:p>
    <w:p w:rsidR="00717F2A" w:rsidRDefault="00717F2A" w:rsidP="00717F2A">
      <w:pPr>
        <w:contextualSpacing/>
        <w:rPr>
          <w:rtl/>
        </w:rPr>
      </w:pPr>
      <w:r>
        <w:rPr>
          <w:rFonts w:cs="Arial" w:hint="cs"/>
          <w:rtl/>
        </w:rPr>
        <w:t>במהות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צריכים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אנחנו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לחזור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שאנחנו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חיים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חיים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פרטיים</w:t>
      </w:r>
      <w:r>
        <w:rPr>
          <w:rFonts w:cs="Arial"/>
          <w:rtl/>
        </w:rPr>
        <w:t xml:space="preserve"> - '</w:t>
      </w:r>
      <w:r>
        <w:rPr>
          <w:rFonts w:cs="Arial" w:hint="cs"/>
          <w:rtl/>
        </w:rPr>
        <w:t>חיים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אזרחיים</w:t>
      </w:r>
      <w:r>
        <w:rPr>
          <w:rFonts w:cs="Arial"/>
          <w:rtl/>
        </w:rPr>
        <w:t xml:space="preserve">'. </w:t>
      </w:r>
      <w:r>
        <w:rPr>
          <w:rFonts w:cs="Arial" w:hint="cs"/>
          <w:rtl/>
        </w:rPr>
        <w:t>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יכול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להיות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שומר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מצוות</w:t>
      </w:r>
      <w:r>
        <w:rPr>
          <w:rFonts w:cs="Arial"/>
          <w:rtl/>
        </w:rPr>
        <w:t xml:space="preserve">; </w:t>
      </w:r>
      <w:r>
        <w:rPr>
          <w:rFonts w:cs="Arial" w:hint="cs"/>
          <w:rtl/>
        </w:rPr>
        <w:t>אבל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התודעה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כמכלול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תודעה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אזרחית</w:t>
      </w:r>
      <w:r>
        <w:rPr>
          <w:rFonts w:cs="Arial"/>
          <w:rtl/>
        </w:rPr>
        <w:t xml:space="preserve"> - </w:t>
      </w:r>
      <w:r>
        <w:rPr>
          <w:rFonts w:cs="Arial" w:hint="cs"/>
          <w:rtl/>
        </w:rPr>
        <w:t>ללא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הרגשה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מוחשית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נוכחות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</w:t>
      </w:r>
      <w:r>
        <w:rPr>
          <w:rFonts w:cs="Arial"/>
          <w:rtl/>
        </w:rPr>
        <w:t xml:space="preserve">' </w:t>
      </w:r>
      <w:r>
        <w:rPr>
          <w:rFonts w:cs="Arial" w:hint="cs"/>
          <w:rtl/>
        </w:rPr>
        <w:t>בהם</w:t>
      </w:r>
      <w:r>
        <w:rPr>
          <w:rFonts w:cs="Arial"/>
          <w:rtl/>
        </w:rPr>
        <w:t>...</w:t>
      </w:r>
    </w:p>
    <w:p w:rsidR="00717F2A" w:rsidRDefault="00717F2A" w:rsidP="00717F2A">
      <w:pPr>
        <w:contextualSpacing/>
        <w:rPr>
          <w:rtl/>
        </w:rPr>
      </w:pPr>
      <w:r>
        <w:rPr>
          <w:rFonts w:cs="Arial" w:hint="cs"/>
          <w:rtl/>
        </w:rPr>
        <w:t>התשובה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אמורה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להניע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אותנו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מצווה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או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לקנות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אתרוג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מהודר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תכליתה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להביא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התפיסות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שלנו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ביחס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לממשות</w:t>
      </w:r>
      <w:r>
        <w:rPr>
          <w:rFonts w:cs="Arial"/>
          <w:rtl/>
        </w:rPr>
        <w:t xml:space="preserve">, </w:t>
      </w:r>
      <w:proofErr w:type="spellStart"/>
      <w:r>
        <w:rPr>
          <w:rFonts w:cs="Arial" w:hint="cs"/>
          <w:rtl/>
        </w:rPr>
        <w:t>לאמיתיות</w:t>
      </w:r>
      <w:proofErr w:type="spellEnd"/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הנוגע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לשאלה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באמת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... </w:t>
      </w:r>
      <w:r>
        <w:rPr>
          <w:rFonts w:cs="Arial" w:hint="cs"/>
          <w:rtl/>
        </w:rPr>
        <w:t>במלים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אחרות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עניין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זהות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איך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מזהה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עצמי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היכן</w:t>
      </w:r>
      <w:r>
        <w:rPr>
          <w:rFonts w:cs="Arial"/>
          <w:rtl/>
        </w:rPr>
        <w:t xml:space="preserve"> '</w:t>
      </w:r>
      <w:r>
        <w:rPr>
          <w:rFonts w:cs="Arial" w:hint="cs"/>
          <w:rtl/>
        </w:rPr>
        <w:t>אני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נמצא</w:t>
      </w:r>
      <w:r>
        <w:rPr>
          <w:rFonts w:cs="Arial"/>
          <w:rtl/>
        </w:rPr>
        <w:t xml:space="preserve">'. </w:t>
      </w:r>
    </w:p>
    <w:p w:rsidR="000A1E09" w:rsidRDefault="000A1E09" w:rsidP="000A1E09">
      <w:pPr>
        <w:contextualSpacing/>
        <w:rPr>
          <w:rtl/>
        </w:rPr>
      </w:pPr>
      <w:r>
        <w:rPr>
          <w:rFonts w:hint="cs"/>
          <w:rtl/>
        </w:rPr>
        <w:t>סמני ב'מרקר' שני משפטים שנראים בעינייך חשובים בקטע שקראת.</w:t>
      </w:r>
    </w:p>
    <w:p w:rsidR="00717F2A" w:rsidRDefault="00717F2A" w:rsidP="00717F2A">
      <w:pPr>
        <w:contextualSpacing/>
        <w:rPr>
          <w:rtl/>
        </w:rPr>
      </w:pPr>
      <w:r>
        <w:rPr>
          <w:rFonts w:cs="Arial" w:hint="cs"/>
          <w:rtl/>
        </w:rPr>
        <w:t>לאיזה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מהתיאורים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הקודמים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דומה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תיאורו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עדין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שטיינזלץ</w:t>
      </w:r>
      <w:proofErr w:type="spellEnd"/>
      <w:r>
        <w:rPr>
          <w:rFonts w:cs="Arial"/>
          <w:rtl/>
        </w:rPr>
        <w:t>?</w:t>
      </w:r>
      <w:r w:rsidR="000A1E09">
        <w:rPr>
          <w:rFonts w:cs="Arial" w:hint="cs"/>
          <w:rtl/>
        </w:rPr>
        <w:t xml:space="preserve"> לרב קוק או לרמב"ם? ________________________</w:t>
      </w:r>
      <w:r w:rsidR="000A1E09">
        <w:rPr>
          <w:rFonts w:hint="cs"/>
          <w:rtl/>
        </w:rPr>
        <w:t xml:space="preserve"> הסבירי את דברייך: _______________________________________________________________________</w:t>
      </w:r>
    </w:p>
    <w:p w:rsidR="008B6FAA" w:rsidRDefault="008B6FAA" w:rsidP="00717F2A">
      <w:pPr>
        <w:contextualSpacing/>
        <w:rPr>
          <w:rFonts w:cs="Arial" w:hint="cs"/>
          <w:b/>
          <w:bCs/>
          <w:rtl/>
        </w:rPr>
      </w:pPr>
    </w:p>
    <w:p w:rsidR="000A1E09" w:rsidRPr="000A1E09" w:rsidRDefault="000A1E09" w:rsidP="00717F2A">
      <w:pPr>
        <w:contextualSpacing/>
        <w:rPr>
          <w:rFonts w:cs="Arial" w:hint="cs"/>
          <w:b/>
          <w:bCs/>
          <w:rtl/>
        </w:rPr>
      </w:pPr>
      <w:r w:rsidRPr="000A1E09">
        <w:rPr>
          <w:rFonts w:cs="Arial" w:hint="cs"/>
          <w:b/>
          <w:bCs/>
          <w:rtl/>
        </w:rPr>
        <w:t>שאלת אתגר:</w:t>
      </w:r>
    </w:p>
    <w:p w:rsidR="00717F2A" w:rsidRDefault="000A1E09" w:rsidP="00717F2A">
      <w:pPr>
        <w:contextualSpacing/>
        <w:rPr>
          <w:rFonts w:hint="cs"/>
          <w:rtl/>
        </w:rPr>
      </w:pPr>
      <w:r>
        <w:rPr>
          <w:rFonts w:cs="Arial" w:hint="cs"/>
          <w:rtl/>
        </w:rPr>
        <w:t>נסי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לחשוב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ע</w:t>
      </w:r>
      <w:r w:rsidR="00717F2A">
        <w:rPr>
          <w:rFonts w:cs="Arial"/>
          <w:rtl/>
        </w:rPr>
        <w:t>"</w:t>
      </w:r>
      <w:r w:rsidR="00717F2A">
        <w:rPr>
          <w:rFonts w:cs="Arial" w:hint="cs"/>
          <w:rtl/>
        </w:rPr>
        <w:t>פ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דברים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אלה</w:t>
      </w:r>
      <w:r w:rsidR="00717F2A">
        <w:rPr>
          <w:rFonts w:cs="Arial"/>
          <w:rtl/>
        </w:rPr>
        <w:t xml:space="preserve">, </w:t>
      </w:r>
      <w:r w:rsidR="00717F2A">
        <w:rPr>
          <w:rFonts w:cs="Arial" w:hint="cs"/>
          <w:rtl/>
        </w:rPr>
        <w:t>מה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יהיה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הערך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של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וידוי</w:t>
      </w:r>
      <w:r w:rsidR="00717F2A">
        <w:rPr>
          <w:rFonts w:cs="Arial"/>
          <w:rtl/>
        </w:rPr>
        <w:t xml:space="preserve"> </w:t>
      </w:r>
      <w:r w:rsidR="00717F2A">
        <w:rPr>
          <w:rFonts w:cs="Arial" w:hint="cs"/>
          <w:rtl/>
        </w:rPr>
        <w:t>דברים</w:t>
      </w:r>
      <w:r w:rsidR="00717F2A">
        <w:rPr>
          <w:rFonts w:cs="Arial"/>
          <w:rtl/>
        </w:rPr>
        <w:t xml:space="preserve">? </w:t>
      </w:r>
      <w:r>
        <w:rPr>
          <w:rFonts w:hint="cs"/>
          <w:rtl/>
        </w:rPr>
        <w:t>___________________________________________</w:t>
      </w:r>
    </w:p>
    <w:p w:rsidR="000A1E09" w:rsidRDefault="000A1E09" w:rsidP="00717F2A">
      <w:pPr>
        <w:contextualSpacing/>
        <w:rPr>
          <w:rFonts w:hint="cs"/>
          <w:rtl/>
        </w:rPr>
      </w:pPr>
      <w:r>
        <w:rPr>
          <w:rFonts w:hint="cs"/>
          <w:rtl/>
        </w:rPr>
        <w:t>_____________________________________________________________________________________</w:t>
      </w:r>
    </w:p>
    <w:p w:rsidR="000A1E09" w:rsidRDefault="000A1E09" w:rsidP="00717F2A">
      <w:pPr>
        <w:contextualSpacing/>
        <w:rPr>
          <w:rFonts w:hint="cs"/>
          <w:rtl/>
        </w:rPr>
      </w:pPr>
      <w:r>
        <w:rPr>
          <w:rFonts w:hint="cs"/>
          <w:rtl/>
        </w:rPr>
        <w:t xml:space="preserve">הציעי נוסח של וידוי המתאים לגישה של הרב קוק והרב </w:t>
      </w:r>
      <w:proofErr w:type="spellStart"/>
      <w:r>
        <w:rPr>
          <w:rFonts w:hint="cs"/>
          <w:rtl/>
        </w:rPr>
        <w:t>שטיינזלץ</w:t>
      </w:r>
      <w:proofErr w:type="spellEnd"/>
      <w:r>
        <w:rPr>
          <w:rFonts w:hint="cs"/>
          <w:rtl/>
        </w:rPr>
        <w:t>:</w:t>
      </w:r>
    </w:p>
    <w:p w:rsidR="000A1E09" w:rsidRDefault="000A1E09" w:rsidP="000A1E09">
      <w:pPr>
        <w:contextualSpacing/>
        <w:rPr>
          <w:rFonts w:hint="cs"/>
          <w:rtl/>
        </w:rPr>
      </w:pPr>
      <w:r>
        <w:rPr>
          <w:rFonts w:hint="cs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B6FAA" w:rsidRDefault="008B6FAA" w:rsidP="000A1E09">
      <w:pPr>
        <w:contextualSpacing/>
        <w:rPr>
          <w:rFonts w:cs="Arial" w:hint="cs"/>
          <w:b/>
          <w:bCs/>
          <w:rtl/>
        </w:rPr>
      </w:pPr>
    </w:p>
    <w:p w:rsidR="008B6FAA" w:rsidRDefault="008B6FAA" w:rsidP="000A1E09">
      <w:pPr>
        <w:contextualSpacing/>
        <w:rPr>
          <w:rFonts w:cs="Arial" w:hint="cs"/>
          <w:b/>
          <w:bCs/>
          <w:rtl/>
        </w:rPr>
      </w:pPr>
      <w:bookmarkStart w:id="0" w:name="_GoBack"/>
      <w:bookmarkEnd w:id="0"/>
    </w:p>
    <w:p w:rsidR="008B6FAA" w:rsidRDefault="008B6FAA" w:rsidP="000A1E09">
      <w:pPr>
        <w:contextualSpacing/>
        <w:rPr>
          <w:rFonts w:cs="Arial" w:hint="cs"/>
          <w:b/>
          <w:bCs/>
          <w:rtl/>
        </w:rPr>
      </w:pPr>
    </w:p>
    <w:p w:rsidR="008B6FAA" w:rsidRDefault="000A1E09" w:rsidP="000A1E09">
      <w:pPr>
        <w:contextualSpacing/>
        <w:rPr>
          <w:rFonts w:cs="Arial" w:hint="cs"/>
          <w:rtl/>
        </w:rPr>
      </w:pPr>
      <w:r w:rsidRPr="008B6FAA">
        <w:rPr>
          <w:rFonts w:cs="Arial" w:hint="cs"/>
          <w:b/>
          <w:bCs/>
          <w:rtl/>
        </w:rPr>
        <w:t>לסיכום:</w:t>
      </w:r>
      <w:r>
        <w:rPr>
          <w:rFonts w:cs="Arial" w:hint="cs"/>
          <w:rtl/>
        </w:rPr>
        <w:t xml:space="preserve"> </w:t>
      </w:r>
    </w:p>
    <w:p w:rsidR="000A1E09" w:rsidRDefault="000A1E09" w:rsidP="000A1E09">
      <w:pPr>
        <w:contextualSpacing/>
        <w:rPr>
          <w:rtl/>
        </w:rPr>
      </w:pPr>
      <w:r>
        <w:rPr>
          <w:rFonts w:cs="Arial" w:hint="cs"/>
          <w:rtl/>
        </w:rPr>
        <w:t>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מתפרשת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בדרך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כחזרה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ותיקון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</w:t>
      </w:r>
      <w:r>
        <w:rPr>
          <w:rFonts w:cs="Arial" w:hint="cs"/>
          <w:rtl/>
        </w:rPr>
        <w:t>______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ונפילה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גישה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נתמכת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שאף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שלמרות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שתיקון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ראוי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השנה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בעשי</w:t>
      </w:r>
      <w:r>
        <w:rPr>
          <w:rFonts w:cs="Arial"/>
          <w:rtl/>
        </w:rPr>
        <w:t>"</w:t>
      </w:r>
      <w:r>
        <w:rPr>
          <w:rFonts w:cs="Arial" w:hint="cs"/>
          <w:rtl/>
        </w:rPr>
        <w:t>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יפה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ומתקבלת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עוד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יותר</w:t>
      </w:r>
      <w:r>
        <w:rPr>
          <w:rFonts w:cs="Arial"/>
          <w:rtl/>
        </w:rPr>
        <w:t>.</w:t>
      </w:r>
    </w:p>
    <w:p w:rsidR="000A1E09" w:rsidRDefault="000A1E09" w:rsidP="008B6FAA">
      <w:pPr>
        <w:contextualSpacing/>
        <w:rPr>
          <w:rtl/>
        </w:rPr>
      </w:pPr>
      <w:r>
        <w:rPr>
          <w:rFonts w:cs="Arial" w:hint="cs"/>
          <w:rtl/>
        </w:rPr>
        <w:t>בדברי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הרמב</w:t>
      </w:r>
      <w:r>
        <w:rPr>
          <w:rFonts w:cs="Arial"/>
          <w:rtl/>
        </w:rPr>
        <w:t>"</w:t>
      </w:r>
      <w:r>
        <w:rPr>
          <w:rFonts w:cs="Arial" w:hint="cs"/>
          <w:rtl/>
        </w:rPr>
        <w:t>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ניתן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לראות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חלקי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התשובה</w:t>
      </w:r>
      <w:r>
        <w:rPr>
          <w:rFonts w:cs="Arial"/>
          <w:rtl/>
        </w:rPr>
        <w:t xml:space="preserve"> – </w:t>
      </w:r>
      <w:r>
        <w:rPr>
          <w:rFonts w:cs="Arial" w:hint="cs"/>
          <w:rtl/>
        </w:rPr>
        <w:t>1. ___________</w:t>
      </w:r>
      <w:r>
        <w:rPr>
          <w:rFonts w:cs="Arial"/>
          <w:rtl/>
        </w:rPr>
        <w:t xml:space="preserve"> </w:t>
      </w:r>
      <w:r w:rsidR="008B6FAA">
        <w:rPr>
          <w:rFonts w:cs="Arial" w:hint="cs"/>
          <w:rtl/>
        </w:rPr>
        <w:t>2. ___________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עליו</w:t>
      </w:r>
      <w:r>
        <w:rPr>
          <w:rFonts w:cs="Arial"/>
          <w:rtl/>
        </w:rPr>
        <w:t xml:space="preserve">, </w:t>
      </w:r>
      <w:r w:rsidR="008B6FAA">
        <w:rPr>
          <w:rFonts w:cs="Arial" w:hint="cs"/>
          <w:rtl/>
        </w:rPr>
        <w:t>3. ________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בשפתיים</w:t>
      </w:r>
      <w:r>
        <w:rPr>
          <w:rFonts w:cs="Arial"/>
          <w:rtl/>
        </w:rPr>
        <w:t xml:space="preserve"> </w:t>
      </w:r>
      <w:r w:rsidR="008B6FAA">
        <w:rPr>
          <w:rFonts w:cs="Arial" w:hint="cs"/>
          <w:rtl/>
        </w:rPr>
        <w:t>4. _________________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החטא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הוידוי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תופס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מקום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מרכזי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בהליך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התשובה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מפני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שכשאדם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מוציא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הדברים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מפיו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הוא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מגדיר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לעצמו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העברה</w:t>
      </w:r>
      <w:r>
        <w:rPr>
          <w:rFonts w:cs="Arial"/>
          <w:rtl/>
        </w:rPr>
        <w:t xml:space="preserve">, </w:t>
      </w:r>
      <w:r>
        <w:rPr>
          <w:rFonts w:cs="Arial" w:hint="cs"/>
          <w:rtl/>
        </w:rPr>
        <w:t>ומודע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זה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הבסיס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לקבלה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כלפי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העתיד</w:t>
      </w:r>
      <w:r>
        <w:rPr>
          <w:rFonts w:cs="Arial"/>
          <w:rtl/>
        </w:rPr>
        <w:t xml:space="preserve">. </w:t>
      </w:r>
    </w:p>
    <w:p w:rsidR="000A1E09" w:rsidRDefault="000A1E09" w:rsidP="008B6FAA">
      <w:pPr>
        <w:contextualSpacing/>
        <w:rPr>
          <w:rtl/>
        </w:rPr>
      </w:pPr>
      <w:r w:rsidRPr="008B6FAA">
        <w:rPr>
          <w:rFonts w:cs="Arial" w:hint="cs"/>
          <w:b/>
          <w:bCs/>
          <w:rtl/>
        </w:rPr>
        <w:t>הרב</w:t>
      </w:r>
      <w:r w:rsidRPr="008B6FAA">
        <w:rPr>
          <w:rFonts w:cs="Arial"/>
          <w:b/>
          <w:bCs/>
          <w:rtl/>
        </w:rPr>
        <w:t xml:space="preserve"> </w:t>
      </w:r>
      <w:r w:rsidRPr="008B6FAA">
        <w:rPr>
          <w:rFonts w:cs="Arial" w:hint="cs"/>
          <w:b/>
          <w:bCs/>
          <w:rtl/>
        </w:rPr>
        <w:t>קוק</w:t>
      </w:r>
      <w:r w:rsidRPr="008B6FAA">
        <w:rPr>
          <w:rFonts w:cs="Arial"/>
          <w:b/>
          <w:bCs/>
          <w:rtl/>
        </w:rPr>
        <w:t xml:space="preserve"> </w:t>
      </w:r>
      <w:r w:rsidRPr="008B6FAA">
        <w:rPr>
          <w:rFonts w:cs="Arial" w:hint="cs"/>
          <w:b/>
          <w:bCs/>
          <w:rtl/>
        </w:rPr>
        <w:t>והרב</w:t>
      </w:r>
      <w:r w:rsidRPr="008B6FAA">
        <w:rPr>
          <w:rFonts w:cs="Arial"/>
          <w:b/>
          <w:bCs/>
          <w:rtl/>
        </w:rPr>
        <w:t xml:space="preserve"> </w:t>
      </w:r>
      <w:proofErr w:type="spellStart"/>
      <w:r w:rsidRPr="008B6FAA">
        <w:rPr>
          <w:rFonts w:cs="Arial" w:hint="cs"/>
          <w:b/>
          <w:bCs/>
          <w:rtl/>
        </w:rPr>
        <w:t>שטיינזלץ</w:t>
      </w:r>
      <w:proofErr w:type="spellEnd"/>
      <w:r w:rsidRPr="008B6FAA">
        <w:rPr>
          <w:rFonts w:cs="Arial"/>
          <w:b/>
          <w:bCs/>
          <w:rtl/>
        </w:rPr>
        <w:t xml:space="preserve"> </w:t>
      </w:r>
      <w:r w:rsidRPr="008B6FAA">
        <w:rPr>
          <w:rFonts w:cs="Arial" w:hint="cs"/>
          <w:b/>
          <w:bCs/>
          <w:rtl/>
        </w:rPr>
        <w:t>מגלים</w:t>
      </w:r>
      <w:r w:rsidRPr="008B6FAA">
        <w:rPr>
          <w:rFonts w:cs="Arial"/>
          <w:b/>
          <w:bCs/>
          <w:rtl/>
        </w:rPr>
        <w:t xml:space="preserve"> </w:t>
      </w:r>
      <w:r w:rsidRPr="008B6FAA">
        <w:rPr>
          <w:rFonts w:cs="Arial" w:hint="cs"/>
          <w:b/>
          <w:bCs/>
          <w:rtl/>
        </w:rPr>
        <w:t>לנו</w:t>
      </w:r>
      <w:r w:rsidRPr="008B6FAA">
        <w:rPr>
          <w:rFonts w:cs="Arial"/>
          <w:b/>
          <w:bCs/>
          <w:rtl/>
        </w:rPr>
        <w:t xml:space="preserve"> </w:t>
      </w:r>
      <w:r w:rsidRPr="008B6FAA">
        <w:rPr>
          <w:rFonts w:cs="Arial" w:hint="cs"/>
          <w:b/>
          <w:bCs/>
          <w:rtl/>
        </w:rPr>
        <w:t>קומה</w:t>
      </w:r>
      <w:r w:rsidRPr="008B6FAA">
        <w:rPr>
          <w:rFonts w:cs="Arial"/>
          <w:b/>
          <w:bCs/>
          <w:rtl/>
        </w:rPr>
        <w:t xml:space="preserve"> </w:t>
      </w:r>
      <w:r w:rsidRPr="008B6FAA">
        <w:rPr>
          <w:rFonts w:cs="Arial" w:hint="cs"/>
          <w:b/>
          <w:bCs/>
          <w:rtl/>
        </w:rPr>
        <w:t>נוספת</w:t>
      </w:r>
      <w:r w:rsidRPr="008B6FAA">
        <w:rPr>
          <w:rFonts w:cs="Arial"/>
          <w:b/>
          <w:bCs/>
          <w:rtl/>
        </w:rPr>
        <w:t>.</w:t>
      </w:r>
      <w:r>
        <w:rPr>
          <w:rFonts w:cs="Arial"/>
          <w:rtl/>
        </w:rPr>
        <w:t xml:space="preserve"> "</w:t>
      </w:r>
      <w:r>
        <w:rPr>
          <w:rFonts w:cs="Arial" w:hint="cs"/>
          <w:rtl/>
        </w:rPr>
        <w:t>התשובה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במהותה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אינה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קשורה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לעבירות</w:t>
      </w:r>
      <w:r>
        <w:rPr>
          <w:rFonts w:cs="Arial"/>
          <w:rtl/>
        </w:rPr>
        <w:t xml:space="preserve">",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לשיבה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האדם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 w:rsidR="008B6FAA">
        <w:rPr>
          <w:rFonts w:cs="Arial" w:hint="cs"/>
          <w:rtl/>
        </w:rPr>
        <w:t>_______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ובעצם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</w:t>
      </w:r>
      <w:r>
        <w:rPr>
          <w:rFonts w:cs="Arial"/>
          <w:rtl/>
        </w:rPr>
        <w:t xml:space="preserve"> </w:t>
      </w:r>
      <w:r w:rsidR="008B6FAA">
        <w:rPr>
          <w:rFonts w:cs="Arial" w:hint="cs"/>
          <w:rtl/>
        </w:rPr>
        <w:t>__________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הרב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שטיינזלץ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מוסיף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נדבך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חשוב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שתשובה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זו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דורשת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שינויים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רק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במעשים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אלא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שינוי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עמוק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בתפיסה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ובתודעה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בימים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אלו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נדרש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אחד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חשבון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נפש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על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מכלול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חייו</w:t>
      </w:r>
      <w:r>
        <w:rPr>
          <w:rFonts w:cs="Arial"/>
          <w:rtl/>
        </w:rPr>
        <w:t>.</w:t>
      </w:r>
    </w:p>
    <w:p w:rsidR="000A1E09" w:rsidRDefault="000A1E09" w:rsidP="000A1E09"/>
    <w:sectPr w:rsidR="000A1E09" w:rsidSect="000A1E09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uttman Mantova-Decor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Guttman Frank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F2A"/>
    <w:rsid w:val="000A1E09"/>
    <w:rsid w:val="002C2198"/>
    <w:rsid w:val="00717F2A"/>
    <w:rsid w:val="00800522"/>
    <w:rsid w:val="008B6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583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</dc:creator>
  <cp:lastModifiedBy>usr</cp:lastModifiedBy>
  <cp:revision>1</cp:revision>
  <dcterms:created xsi:type="dcterms:W3CDTF">2016-09-21T19:41:00Z</dcterms:created>
  <dcterms:modified xsi:type="dcterms:W3CDTF">2016-09-21T20:18:00Z</dcterms:modified>
</cp:coreProperties>
</file>