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bidi w:val="1"/>
        <w:jc w:val="center"/>
        <w:rPr>
          <w:sz w:val="32"/>
          <w:szCs w:val="32"/>
          <w:u w:val="single"/>
        </w:rPr>
      </w:pPr>
      <w:bookmarkStart w:colFirst="0" w:colLast="0" w:name="_gjdgxs" w:id="0"/>
      <w:bookmarkEnd w:id="0"/>
      <w:r w:rsidDel="00000000" w:rsidR="00000000" w:rsidRPr="00000000">
        <w:rPr>
          <w:sz w:val="32"/>
          <w:szCs w:val="32"/>
          <w:u w:val="single"/>
          <w:rtl w:val="1"/>
        </w:rPr>
        <w:t xml:space="preserve">חזרה</w:t>
      </w:r>
      <w:r w:rsidDel="00000000" w:rsidR="00000000" w:rsidRPr="00000000">
        <w:rPr>
          <w:sz w:val="32"/>
          <w:szCs w:val="32"/>
          <w:u w:val="singl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rtl w:val="1"/>
        </w:rPr>
        <w:t xml:space="preserve">למבחן</w:t>
      </w:r>
      <w:r w:rsidDel="00000000" w:rsidR="00000000" w:rsidRPr="00000000">
        <w:rPr>
          <w:sz w:val="32"/>
          <w:szCs w:val="32"/>
          <w:u w:val="singl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rtl w:val="1"/>
        </w:rPr>
        <w:t xml:space="preserve">מגילת</w:t>
      </w:r>
      <w:r w:rsidDel="00000000" w:rsidR="00000000" w:rsidRPr="00000000">
        <w:rPr>
          <w:sz w:val="32"/>
          <w:szCs w:val="32"/>
          <w:u w:val="single"/>
          <w:rtl w:val="1"/>
        </w:rPr>
        <w:t xml:space="preserve"> </w:t>
      </w:r>
      <w:r w:rsidDel="00000000" w:rsidR="00000000" w:rsidRPr="00000000">
        <w:rPr>
          <w:sz w:val="32"/>
          <w:szCs w:val="32"/>
          <w:u w:val="single"/>
          <w:rtl w:val="1"/>
        </w:rPr>
        <w:t xml:space="preserve">רות</w:t>
      </w:r>
    </w:p>
    <w:p w:rsidR="00000000" w:rsidDel="00000000" w:rsidP="00000000" w:rsidRDefault="00000000" w:rsidRPr="00000000" w14:paraId="00000002">
      <w:pPr>
        <w:pageBreakBefore w:val="0"/>
        <w:bidi w:val="1"/>
        <w:rPr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1. </w:t>
      </w:r>
      <w:r w:rsidDel="00000000" w:rsidR="00000000" w:rsidRPr="00000000">
        <w:rPr>
          <w:sz w:val="32"/>
          <w:szCs w:val="32"/>
          <w:rtl w:val="1"/>
        </w:rPr>
        <w:t xml:space="preserve">מי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כתב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מגילת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רות</w:t>
      </w:r>
      <w:r w:rsidDel="00000000" w:rsidR="00000000" w:rsidRPr="00000000">
        <w:rPr>
          <w:sz w:val="32"/>
          <w:szCs w:val="32"/>
          <w:rtl w:val="1"/>
        </w:rPr>
        <w:t xml:space="preserve">? (</w:t>
      </w:r>
      <w:r w:rsidDel="00000000" w:rsidR="00000000" w:rsidRPr="00000000">
        <w:rPr>
          <w:sz w:val="32"/>
          <w:szCs w:val="32"/>
          <w:rtl w:val="1"/>
        </w:rPr>
        <w:t xml:space="preserve">שמואל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הנביא</w:t>
      </w:r>
      <w:r w:rsidDel="00000000" w:rsidR="00000000" w:rsidRPr="00000000">
        <w:rPr>
          <w:sz w:val="32"/>
          <w:szCs w:val="32"/>
          <w:rtl w:val="1"/>
        </w:rPr>
        <w:t xml:space="preserve">)</w:t>
      </w:r>
    </w:p>
    <w:p w:rsidR="00000000" w:rsidDel="00000000" w:rsidP="00000000" w:rsidRDefault="00000000" w:rsidRPr="00000000" w14:paraId="00000003">
      <w:pPr>
        <w:pageBreakBefore w:val="0"/>
        <w:bidi w:val="1"/>
        <w:rPr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2. </w:t>
      </w:r>
      <w:r w:rsidDel="00000000" w:rsidR="00000000" w:rsidRPr="00000000">
        <w:rPr>
          <w:sz w:val="32"/>
          <w:szCs w:val="32"/>
          <w:rtl w:val="1"/>
        </w:rPr>
        <w:t xml:space="preserve">מתי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קוראים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מגילת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רות</w:t>
      </w:r>
      <w:r w:rsidDel="00000000" w:rsidR="00000000" w:rsidRPr="00000000">
        <w:rPr>
          <w:sz w:val="32"/>
          <w:szCs w:val="32"/>
          <w:rtl w:val="1"/>
        </w:rPr>
        <w:t xml:space="preserve">? (</w:t>
      </w:r>
      <w:r w:rsidDel="00000000" w:rsidR="00000000" w:rsidRPr="00000000">
        <w:rPr>
          <w:sz w:val="32"/>
          <w:szCs w:val="32"/>
          <w:rtl w:val="1"/>
        </w:rPr>
        <w:t xml:space="preserve">בחג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השבועות</w:t>
      </w:r>
      <w:r w:rsidDel="00000000" w:rsidR="00000000" w:rsidRPr="00000000">
        <w:rPr>
          <w:sz w:val="32"/>
          <w:szCs w:val="32"/>
          <w:rtl w:val="1"/>
        </w:rPr>
        <w:t xml:space="preserve">)</w:t>
      </w:r>
    </w:p>
    <w:p w:rsidR="00000000" w:rsidDel="00000000" w:rsidP="00000000" w:rsidRDefault="00000000" w:rsidRPr="00000000" w14:paraId="00000004">
      <w:pPr>
        <w:pageBreakBefore w:val="0"/>
        <w:bidi w:val="1"/>
        <w:rPr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3. </w:t>
      </w:r>
      <w:r w:rsidDel="00000000" w:rsidR="00000000" w:rsidRPr="00000000">
        <w:rPr>
          <w:sz w:val="32"/>
          <w:szCs w:val="32"/>
          <w:rtl w:val="1"/>
        </w:rPr>
        <w:t xml:space="preserve">מדוע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קוראים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מגילת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רות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בחג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השבועות</w:t>
      </w:r>
      <w:r w:rsidDel="00000000" w:rsidR="00000000" w:rsidRPr="00000000">
        <w:rPr>
          <w:sz w:val="32"/>
          <w:szCs w:val="32"/>
          <w:rtl w:val="1"/>
        </w:rPr>
        <w:t xml:space="preserve">? (</w:t>
      </w: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סיפור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המגילה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התרחש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בזמן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הקציר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וחג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השבועות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בזמן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הקציר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רות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קיבלה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עליה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עול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תורה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ומצוות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ועם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ישראל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קבל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בשבועות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תורה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ומצוות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מגילת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רות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כולה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חסד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גם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התורה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היא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תורת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חסד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דוד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המלך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שיצא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מרות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נולד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ונפטר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בשבועות</w:t>
      </w:r>
      <w:r w:rsidDel="00000000" w:rsidR="00000000" w:rsidRPr="00000000">
        <w:rPr>
          <w:sz w:val="32"/>
          <w:szCs w:val="32"/>
          <w:rtl w:val="1"/>
        </w:rPr>
        <w:t xml:space="preserve">)</w:t>
      </w:r>
    </w:p>
    <w:p w:rsidR="00000000" w:rsidDel="00000000" w:rsidP="00000000" w:rsidRDefault="00000000" w:rsidRPr="00000000" w14:paraId="00000005">
      <w:pPr>
        <w:pageBreakBefore w:val="0"/>
        <w:bidi w:val="1"/>
        <w:rPr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4. </w:t>
      </w:r>
      <w:r w:rsidDel="00000000" w:rsidR="00000000" w:rsidRPr="00000000">
        <w:rPr>
          <w:sz w:val="32"/>
          <w:szCs w:val="32"/>
          <w:rtl w:val="1"/>
        </w:rPr>
        <w:t xml:space="preserve">נסביר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השמות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במגילה</w:t>
      </w:r>
    </w:p>
    <w:p w:rsidR="00000000" w:rsidDel="00000000" w:rsidP="00000000" w:rsidRDefault="00000000" w:rsidRPr="00000000" w14:paraId="00000006">
      <w:pPr>
        <w:pageBreakBefore w:val="0"/>
        <w:bidi w:val="1"/>
        <w:ind w:left="283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א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אלימלך</w:t>
      </w:r>
      <w:r w:rsidDel="00000000" w:rsidR="00000000" w:rsidRPr="00000000">
        <w:rPr>
          <w:sz w:val="32"/>
          <w:szCs w:val="32"/>
          <w:rtl w:val="1"/>
        </w:rPr>
        <w:t xml:space="preserve"> (</w:t>
      </w:r>
      <w:r w:rsidDel="00000000" w:rsidR="00000000" w:rsidRPr="00000000">
        <w:rPr>
          <w:sz w:val="32"/>
          <w:szCs w:val="32"/>
          <w:rtl w:val="1"/>
        </w:rPr>
        <w:t xml:space="preserve">אלי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מלך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רצה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להיות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מלך</w:t>
      </w:r>
      <w:r w:rsidDel="00000000" w:rsidR="00000000" w:rsidRPr="00000000">
        <w:rPr>
          <w:sz w:val="32"/>
          <w:szCs w:val="32"/>
          <w:rtl w:val="1"/>
        </w:rPr>
        <w:t xml:space="preserve">)</w:t>
      </w:r>
    </w:p>
    <w:p w:rsidR="00000000" w:rsidDel="00000000" w:rsidP="00000000" w:rsidRDefault="00000000" w:rsidRPr="00000000" w14:paraId="00000007">
      <w:pPr>
        <w:pageBreakBefore w:val="0"/>
        <w:bidi w:val="1"/>
        <w:ind w:left="283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ב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נעמי</w:t>
      </w:r>
      <w:r w:rsidDel="00000000" w:rsidR="00000000" w:rsidRPr="00000000">
        <w:rPr>
          <w:sz w:val="32"/>
          <w:szCs w:val="32"/>
          <w:rtl w:val="1"/>
        </w:rPr>
        <w:t xml:space="preserve"> (</w:t>
      </w:r>
      <w:r w:rsidDel="00000000" w:rsidR="00000000" w:rsidRPr="00000000">
        <w:rPr>
          <w:sz w:val="32"/>
          <w:szCs w:val="32"/>
          <w:rtl w:val="1"/>
        </w:rPr>
        <w:t xml:space="preserve">מעשיה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נעימים</w:t>
      </w:r>
      <w:r w:rsidDel="00000000" w:rsidR="00000000" w:rsidRPr="00000000">
        <w:rPr>
          <w:sz w:val="32"/>
          <w:szCs w:val="32"/>
          <w:rtl w:val="1"/>
        </w:rPr>
        <w:t xml:space="preserve">)</w:t>
      </w:r>
    </w:p>
    <w:p w:rsidR="00000000" w:rsidDel="00000000" w:rsidP="00000000" w:rsidRDefault="00000000" w:rsidRPr="00000000" w14:paraId="00000008">
      <w:pPr>
        <w:pageBreakBefore w:val="0"/>
        <w:bidi w:val="1"/>
        <w:ind w:left="283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מחלון</w:t>
      </w:r>
      <w:r w:rsidDel="00000000" w:rsidR="00000000" w:rsidRPr="00000000">
        <w:rPr>
          <w:sz w:val="32"/>
          <w:szCs w:val="32"/>
          <w:rtl w:val="1"/>
        </w:rPr>
        <w:t xml:space="preserve"> (1. </w:t>
      </w:r>
      <w:r w:rsidDel="00000000" w:rsidR="00000000" w:rsidRPr="00000000">
        <w:rPr>
          <w:sz w:val="32"/>
          <w:szCs w:val="32"/>
          <w:rtl w:val="1"/>
        </w:rPr>
        <w:t xml:space="preserve">מלשון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מחלה</w:t>
      </w:r>
      <w:r w:rsidDel="00000000" w:rsidR="00000000" w:rsidRPr="00000000">
        <w:rPr>
          <w:sz w:val="32"/>
          <w:szCs w:val="32"/>
          <w:rtl w:val="1"/>
        </w:rPr>
        <w:t xml:space="preserve">. 2. </w:t>
      </w:r>
      <w:r w:rsidDel="00000000" w:rsidR="00000000" w:rsidRPr="00000000">
        <w:rPr>
          <w:sz w:val="32"/>
          <w:szCs w:val="32"/>
          <w:rtl w:val="1"/>
        </w:rPr>
        <w:t xml:space="preserve">מלשון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מחילה</w:t>
      </w:r>
      <w:r w:rsidDel="00000000" w:rsidR="00000000" w:rsidRPr="00000000">
        <w:rPr>
          <w:sz w:val="32"/>
          <w:szCs w:val="32"/>
          <w:rtl w:val="1"/>
        </w:rPr>
        <w:t xml:space="preserve"> – </w:t>
      </w:r>
      <w:r w:rsidDel="00000000" w:rsidR="00000000" w:rsidRPr="00000000">
        <w:rPr>
          <w:sz w:val="32"/>
          <w:szCs w:val="32"/>
          <w:rtl w:val="1"/>
        </w:rPr>
        <w:t xml:space="preserve">סליחה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שה</w:t>
      </w:r>
      <w:r w:rsidDel="00000000" w:rsidR="00000000" w:rsidRPr="00000000">
        <w:rPr>
          <w:sz w:val="32"/>
          <w:szCs w:val="32"/>
          <w:rtl w:val="1"/>
        </w:rPr>
        <w:t xml:space="preserve">' </w:t>
      </w:r>
      <w:r w:rsidDel="00000000" w:rsidR="00000000" w:rsidRPr="00000000">
        <w:rPr>
          <w:sz w:val="32"/>
          <w:szCs w:val="32"/>
          <w:rtl w:val="1"/>
        </w:rPr>
        <w:t xml:space="preserve">סלח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ובזכות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רות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הקימו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שמו</w:t>
      </w:r>
      <w:r w:rsidDel="00000000" w:rsidR="00000000" w:rsidRPr="00000000">
        <w:rPr>
          <w:sz w:val="32"/>
          <w:szCs w:val="32"/>
          <w:rtl w:val="1"/>
        </w:rPr>
        <w:t xml:space="preserve">)</w:t>
      </w:r>
    </w:p>
    <w:p w:rsidR="00000000" w:rsidDel="00000000" w:rsidP="00000000" w:rsidRDefault="00000000" w:rsidRPr="00000000" w14:paraId="00000009">
      <w:pPr>
        <w:pageBreakBefore w:val="0"/>
        <w:bidi w:val="1"/>
        <w:ind w:left="283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ד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כליון</w:t>
      </w:r>
      <w:r w:rsidDel="00000000" w:rsidR="00000000" w:rsidRPr="00000000">
        <w:rPr>
          <w:sz w:val="32"/>
          <w:szCs w:val="32"/>
          <w:rtl w:val="1"/>
        </w:rPr>
        <w:t xml:space="preserve"> (</w:t>
      </w:r>
      <w:r w:rsidDel="00000000" w:rsidR="00000000" w:rsidRPr="00000000">
        <w:rPr>
          <w:sz w:val="32"/>
          <w:szCs w:val="32"/>
          <w:rtl w:val="1"/>
        </w:rPr>
        <w:t xml:space="preserve">מלשון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כליה</w:t>
      </w:r>
      <w:r w:rsidDel="00000000" w:rsidR="00000000" w:rsidRPr="00000000">
        <w:rPr>
          <w:sz w:val="32"/>
          <w:szCs w:val="32"/>
          <w:rtl w:val="1"/>
        </w:rPr>
        <w:t xml:space="preserve"> – </w:t>
      </w:r>
      <w:r w:rsidDel="00000000" w:rsidR="00000000" w:rsidRPr="00000000">
        <w:rPr>
          <w:sz w:val="32"/>
          <w:szCs w:val="32"/>
          <w:rtl w:val="1"/>
        </w:rPr>
        <w:t xml:space="preserve">סוף</w:t>
      </w:r>
      <w:r w:rsidDel="00000000" w:rsidR="00000000" w:rsidRPr="00000000">
        <w:rPr>
          <w:sz w:val="32"/>
          <w:szCs w:val="32"/>
          <w:rtl w:val="1"/>
        </w:rPr>
        <w:t xml:space="preserve">)</w:t>
      </w:r>
    </w:p>
    <w:p w:rsidR="00000000" w:rsidDel="00000000" w:rsidP="00000000" w:rsidRDefault="00000000" w:rsidRPr="00000000" w14:paraId="0000000A">
      <w:pPr>
        <w:pageBreakBefore w:val="0"/>
        <w:bidi w:val="1"/>
        <w:ind w:left="283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ה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ערפה</w:t>
      </w:r>
      <w:r w:rsidDel="00000000" w:rsidR="00000000" w:rsidRPr="00000000">
        <w:rPr>
          <w:sz w:val="32"/>
          <w:szCs w:val="32"/>
          <w:rtl w:val="1"/>
        </w:rPr>
        <w:t xml:space="preserve"> (</w:t>
      </w:r>
      <w:r w:rsidDel="00000000" w:rsidR="00000000" w:rsidRPr="00000000">
        <w:rPr>
          <w:sz w:val="32"/>
          <w:szCs w:val="32"/>
          <w:rtl w:val="1"/>
        </w:rPr>
        <w:t xml:space="preserve">שהפנתה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עורף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לנעמי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וחזרה</w:t>
      </w:r>
      <w:r w:rsidDel="00000000" w:rsidR="00000000" w:rsidRPr="00000000">
        <w:rPr>
          <w:sz w:val="32"/>
          <w:szCs w:val="32"/>
          <w:rtl w:val="1"/>
        </w:rPr>
        <w:t xml:space="preserve">)</w:t>
      </w:r>
    </w:p>
    <w:p w:rsidR="00000000" w:rsidDel="00000000" w:rsidP="00000000" w:rsidRDefault="00000000" w:rsidRPr="00000000" w14:paraId="0000000B">
      <w:pPr>
        <w:pageBreakBefore w:val="0"/>
        <w:bidi w:val="1"/>
        <w:rPr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5. </w:t>
      </w:r>
      <w:r w:rsidDel="00000000" w:rsidR="00000000" w:rsidRPr="00000000">
        <w:rPr>
          <w:sz w:val="32"/>
          <w:szCs w:val="32"/>
          <w:rtl w:val="1"/>
        </w:rPr>
        <w:t xml:space="preserve">מהם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מעלותיה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רות</w:t>
      </w:r>
      <w:r w:rsidDel="00000000" w:rsidR="00000000" w:rsidRPr="00000000">
        <w:rPr>
          <w:sz w:val="32"/>
          <w:szCs w:val="32"/>
          <w:rtl w:val="1"/>
        </w:rPr>
        <w:t xml:space="preserve">?</w:t>
      </w:r>
    </w:p>
    <w:p w:rsidR="00000000" w:rsidDel="00000000" w:rsidP="00000000" w:rsidRDefault="00000000" w:rsidRPr="00000000" w14:paraId="0000000C">
      <w:pPr>
        <w:pageBreakBefore w:val="0"/>
        <w:bidi w:val="1"/>
        <w:ind w:left="283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חכמה</w:t>
      </w:r>
      <w:r w:rsidDel="00000000" w:rsidR="00000000" w:rsidRPr="00000000">
        <w:rPr>
          <w:sz w:val="32"/>
          <w:szCs w:val="32"/>
          <w:rtl w:val="1"/>
        </w:rPr>
        <w:t xml:space="preserve"> (</w:t>
      </w:r>
      <w:r w:rsidDel="00000000" w:rsidR="00000000" w:rsidRPr="00000000">
        <w:rPr>
          <w:sz w:val="32"/>
          <w:szCs w:val="32"/>
          <w:rtl w:val="1"/>
        </w:rPr>
        <w:t xml:space="preserve">שהלכה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קודם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כל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השדה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ורק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כשחזרה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לקטה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השיבולים</w:t>
      </w:r>
      <w:r w:rsidDel="00000000" w:rsidR="00000000" w:rsidRPr="00000000">
        <w:rPr>
          <w:sz w:val="32"/>
          <w:szCs w:val="32"/>
          <w:rtl w:val="1"/>
        </w:rPr>
        <w:t xml:space="preserve">)</w:t>
      </w:r>
    </w:p>
    <w:p w:rsidR="00000000" w:rsidDel="00000000" w:rsidP="00000000" w:rsidRDefault="00000000" w:rsidRPr="00000000" w14:paraId="0000000D">
      <w:pPr>
        <w:pageBreakBefore w:val="0"/>
        <w:bidi w:val="1"/>
        <w:ind w:left="283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צדיקה</w:t>
      </w:r>
      <w:r w:rsidDel="00000000" w:rsidR="00000000" w:rsidRPr="00000000">
        <w:rPr>
          <w:sz w:val="32"/>
          <w:szCs w:val="32"/>
          <w:rtl w:val="1"/>
        </w:rPr>
        <w:t xml:space="preserve"> (</w:t>
      </w:r>
      <w:r w:rsidDel="00000000" w:rsidR="00000000" w:rsidRPr="00000000">
        <w:rPr>
          <w:sz w:val="32"/>
          <w:szCs w:val="32"/>
          <w:rtl w:val="1"/>
        </w:rPr>
        <w:t xml:space="preserve">שהקפידה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ללקוט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רק</w:t>
      </w:r>
      <w:r w:rsidDel="00000000" w:rsidR="00000000" w:rsidRPr="00000000">
        <w:rPr>
          <w:sz w:val="32"/>
          <w:szCs w:val="32"/>
          <w:rtl w:val="1"/>
        </w:rPr>
        <w:t xml:space="preserve"> 2 </w:t>
      </w:r>
      <w:r w:rsidDel="00000000" w:rsidR="00000000" w:rsidRPr="00000000">
        <w:rPr>
          <w:sz w:val="32"/>
          <w:szCs w:val="32"/>
          <w:rtl w:val="1"/>
        </w:rPr>
        <w:t xml:space="preserve">שיבולים</w:t>
      </w:r>
    </w:p>
    <w:p w:rsidR="00000000" w:rsidDel="00000000" w:rsidP="00000000" w:rsidRDefault="00000000" w:rsidRPr="00000000" w14:paraId="0000000E">
      <w:pPr>
        <w:pageBreakBefore w:val="0"/>
        <w:bidi w:val="1"/>
        <w:ind w:left="283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גומלת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חסדים</w:t>
      </w:r>
      <w:r w:rsidDel="00000000" w:rsidR="00000000" w:rsidRPr="00000000">
        <w:rPr>
          <w:sz w:val="32"/>
          <w:szCs w:val="32"/>
          <w:rtl w:val="1"/>
        </w:rPr>
        <w:t xml:space="preserve"> (</w:t>
      </w:r>
      <w:r w:rsidDel="00000000" w:rsidR="00000000" w:rsidRPr="00000000">
        <w:rPr>
          <w:sz w:val="32"/>
          <w:szCs w:val="32"/>
          <w:rtl w:val="1"/>
        </w:rPr>
        <w:t xml:space="preserve">שלא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עזבה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נעמי</w:t>
      </w:r>
      <w:r w:rsidDel="00000000" w:rsidR="00000000" w:rsidRPr="00000000">
        <w:rPr>
          <w:sz w:val="32"/>
          <w:szCs w:val="32"/>
          <w:rtl w:val="1"/>
        </w:rPr>
        <w:t xml:space="preserve">)</w:t>
      </w:r>
    </w:p>
    <w:p w:rsidR="00000000" w:rsidDel="00000000" w:rsidP="00000000" w:rsidRDefault="00000000" w:rsidRPr="00000000" w14:paraId="0000000F">
      <w:pPr>
        <w:pageBreakBefore w:val="0"/>
        <w:bidi w:val="1"/>
        <w:ind w:left="283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צנועה</w:t>
      </w:r>
      <w:r w:rsidDel="00000000" w:rsidR="00000000" w:rsidRPr="00000000">
        <w:rPr>
          <w:sz w:val="32"/>
          <w:szCs w:val="32"/>
          <w:rtl w:val="1"/>
        </w:rPr>
        <w:t xml:space="preserve"> (</w:t>
      </w:r>
      <w:r w:rsidDel="00000000" w:rsidR="00000000" w:rsidRPr="00000000">
        <w:rPr>
          <w:sz w:val="32"/>
          <w:szCs w:val="32"/>
          <w:rtl w:val="1"/>
        </w:rPr>
        <w:t xml:space="preserve">שלא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דיברה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הקוצרים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והתכופפה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בצניעות</w:t>
      </w:r>
      <w:r w:rsidDel="00000000" w:rsidR="00000000" w:rsidRPr="00000000">
        <w:rPr>
          <w:sz w:val="32"/>
          <w:szCs w:val="32"/>
          <w:rtl w:val="1"/>
        </w:rPr>
        <w:t xml:space="preserve">)</w:t>
      </w:r>
    </w:p>
    <w:p w:rsidR="00000000" w:rsidDel="00000000" w:rsidP="00000000" w:rsidRDefault="00000000" w:rsidRPr="00000000" w14:paraId="00000010">
      <w:pPr>
        <w:pageBreakBefore w:val="0"/>
        <w:bidi w:val="1"/>
        <w:rPr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6. </w:t>
      </w:r>
      <w:r w:rsidDel="00000000" w:rsidR="00000000" w:rsidRPr="00000000">
        <w:rPr>
          <w:sz w:val="32"/>
          <w:szCs w:val="32"/>
          <w:rtl w:val="1"/>
        </w:rPr>
        <w:t xml:space="preserve">מהי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מצוות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יבום</w:t>
      </w:r>
      <w:r w:rsidDel="00000000" w:rsidR="00000000" w:rsidRPr="00000000">
        <w:rPr>
          <w:sz w:val="32"/>
          <w:szCs w:val="32"/>
          <w:rtl w:val="1"/>
        </w:rPr>
        <w:t xml:space="preserve">? (</w:t>
      </w:r>
      <w:r w:rsidDel="00000000" w:rsidR="00000000" w:rsidRPr="00000000">
        <w:rPr>
          <w:sz w:val="32"/>
          <w:szCs w:val="32"/>
          <w:rtl w:val="1"/>
        </w:rPr>
        <w:t xml:space="preserve">שאדם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נפטר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בלי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ילדים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אשתו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מתחתנת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עם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בן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מהמשפחה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שלו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כדי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להקים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את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שם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המת</w:t>
      </w:r>
      <w:r w:rsidDel="00000000" w:rsidR="00000000" w:rsidRPr="00000000">
        <w:rPr>
          <w:sz w:val="32"/>
          <w:szCs w:val="32"/>
          <w:rtl w:val="1"/>
        </w:rPr>
        <w:t xml:space="preserve">)</w:t>
      </w:r>
    </w:p>
    <w:p w:rsidR="00000000" w:rsidDel="00000000" w:rsidP="00000000" w:rsidRDefault="00000000" w:rsidRPr="00000000" w14:paraId="00000011">
      <w:pPr>
        <w:pageBreakBefore w:val="0"/>
        <w:bidi w:val="1"/>
        <w:rPr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7. </w:t>
      </w:r>
      <w:r w:rsidDel="00000000" w:rsidR="00000000" w:rsidRPr="00000000">
        <w:rPr>
          <w:sz w:val="32"/>
          <w:szCs w:val="32"/>
          <w:rtl w:val="1"/>
        </w:rPr>
        <w:t xml:space="preserve">רות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בגמטריה</w:t>
      </w:r>
      <w:r w:rsidDel="00000000" w:rsidR="00000000" w:rsidRPr="00000000">
        <w:rPr>
          <w:sz w:val="32"/>
          <w:szCs w:val="32"/>
          <w:rtl w:val="1"/>
        </w:rPr>
        <w:t xml:space="preserve"> (606 +7 </w:t>
      </w:r>
      <w:r w:rsidDel="00000000" w:rsidR="00000000" w:rsidRPr="00000000">
        <w:rPr>
          <w:sz w:val="32"/>
          <w:szCs w:val="32"/>
          <w:rtl w:val="1"/>
        </w:rPr>
        <w:t xml:space="preserve">מצוות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בני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נח</w:t>
      </w:r>
      <w:r w:rsidDel="00000000" w:rsidR="00000000" w:rsidRPr="00000000">
        <w:rPr>
          <w:sz w:val="32"/>
          <w:szCs w:val="32"/>
          <w:rtl w:val="1"/>
        </w:rPr>
        <w:t xml:space="preserve"> = 613 </w:t>
      </w:r>
      <w:r w:rsidDel="00000000" w:rsidR="00000000" w:rsidRPr="00000000">
        <w:rPr>
          <w:sz w:val="32"/>
          <w:szCs w:val="32"/>
          <w:rtl w:val="1"/>
        </w:rPr>
        <w:t xml:space="preserve">תרי</w:t>
      </w:r>
      <w:r w:rsidDel="00000000" w:rsidR="00000000" w:rsidRPr="00000000">
        <w:rPr>
          <w:sz w:val="32"/>
          <w:szCs w:val="32"/>
          <w:rtl w:val="1"/>
        </w:rPr>
        <w:t xml:space="preserve">"</w:t>
      </w:r>
      <w:r w:rsidDel="00000000" w:rsidR="00000000" w:rsidRPr="00000000">
        <w:rPr>
          <w:sz w:val="32"/>
          <w:szCs w:val="32"/>
          <w:rtl w:val="1"/>
        </w:rPr>
        <w:t xml:space="preserve">ג</w:t>
      </w:r>
      <w:r w:rsidDel="00000000" w:rsidR="00000000" w:rsidRPr="00000000">
        <w:rPr>
          <w:sz w:val="32"/>
          <w:szCs w:val="32"/>
          <w:rtl w:val="1"/>
        </w:rPr>
        <w:t xml:space="preserve">)</w:t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1560" w:top="1418" w:left="993" w:right="1133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3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