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0B1" w:rsidRPr="004730B1" w:rsidRDefault="004730B1" w:rsidP="004730B1">
      <w:pPr>
        <w:jc w:val="center"/>
        <w:rPr>
          <w:sz w:val="24"/>
          <w:szCs w:val="24"/>
          <w:rtl/>
        </w:rPr>
      </w:pPr>
      <w:bookmarkStart w:id="0" w:name="_GoBack"/>
      <w:bookmarkEnd w:id="0"/>
      <w:r w:rsidRPr="004730B1">
        <w:rPr>
          <w:rFonts w:ascii="Arial" w:eastAsia="Arial" w:hAnsi="Arial"/>
          <w:bCs/>
          <w:color w:val="000000"/>
          <w:sz w:val="44"/>
          <w:szCs w:val="44"/>
          <w:rtl/>
        </w:rPr>
        <w:t xml:space="preserve">רבי שמעון בר' </w:t>
      </w:r>
      <w:r w:rsidRPr="004730B1">
        <w:rPr>
          <w:rFonts w:ascii="Arial" w:eastAsia="Arial" w:hAnsi="Arial" w:hint="cs"/>
          <w:bCs/>
          <w:color w:val="000000"/>
          <w:sz w:val="44"/>
          <w:szCs w:val="44"/>
          <w:rtl/>
        </w:rPr>
        <w:t>אלעזר</w:t>
      </w:r>
      <w:r w:rsidRPr="004730B1">
        <w:rPr>
          <w:rFonts w:ascii="Arial" w:eastAsia="Arial" w:hAnsi="Arial"/>
          <w:bCs/>
          <w:color w:val="000000"/>
          <w:sz w:val="44"/>
          <w:szCs w:val="44"/>
          <w:rtl/>
        </w:rPr>
        <w:t xml:space="preserve"> והמכוער</w:t>
      </w:r>
      <w:r>
        <w:rPr>
          <w:rFonts w:ascii="Arial" w:eastAsia="Arial" w:hAnsi="Arial"/>
          <w:bCs/>
          <w:color w:val="000000"/>
          <w:sz w:val="28"/>
          <w:szCs w:val="28"/>
        </w:rPr>
        <w:t xml:space="preserve"> </w:t>
      </w:r>
      <w:r>
        <w:rPr>
          <w:rFonts w:ascii="Arial" w:eastAsia="Arial" w:hAnsi="Arial" w:hint="cs"/>
          <w:bCs/>
          <w:color w:val="000000"/>
          <w:sz w:val="28"/>
          <w:szCs w:val="28"/>
          <w:rtl/>
        </w:rPr>
        <w:t xml:space="preserve"> </w:t>
      </w:r>
      <w:r w:rsidRPr="004730B1">
        <w:rPr>
          <w:rFonts w:ascii="Arial" w:eastAsia="Arial" w:hAnsi="Arial" w:hint="cs"/>
          <w:bCs/>
          <w:color w:val="000000"/>
          <w:sz w:val="24"/>
          <w:szCs w:val="24"/>
          <w:rtl/>
        </w:rPr>
        <w:t>מדרש</w:t>
      </w:r>
      <w:r w:rsidRPr="004730B1">
        <w:rPr>
          <w:rFonts w:ascii="Arial" w:eastAsia="Arial" w:hAnsi="Arial"/>
          <w:color w:val="000000"/>
          <w:sz w:val="24"/>
          <w:szCs w:val="24"/>
          <w:rtl/>
        </w:rPr>
        <w:t xml:space="preserve"> </w:t>
      </w:r>
      <w:r w:rsidRPr="004730B1">
        <w:rPr>
          <w:rFonts w:ascii="Arial" w:eastAsia="Arial" w:hAnsi="Arial"/>
          <w:b/>
          <w:bCs/>
          <w:color w:val="000000"/>
          <w:sz w:val="24"/>
          <w:szCs w:val="24"/>
          <w:rtl/>
        </w:rPr>
        <w:t>תלמוד בבלי, מסכת תענית, דף כ</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מַעֲשֶׂה שֶׁבָּא רַ' שִׁמְעוֹן בְּרַ' אלעזר מִמִּגְדַּל גְּדוֹר מִבֵּית רַבּוֹ,</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וְהָיָה רָכוּב עַל הַחֲמוֹר וּמְטַיֵּל עַל שְׂפַת הַיָּם וְשָׂמַח שִׂמְחָה גְּדוֹלָה,</w:t>
      </w:r>
    </w:p>
    <w:p w:rsidR="004730B1" w:rsidRPr="004730B1" w:rsidRDefault="004730B1" w:rsidP="004730B1">
      <w:pPr>
        <w:spacing w:after="120"/>
        <w:ind w:left="720"/>
        <w:rPr>
          <w:rFonts w:ascii="Calibri" w:hAnsi="Calibri" w:cs="Calibri"/>
          <w:color w:val="000000"/>
          <w:sz w:val="28"/>
          <w:szCs w:val="28"/>
        </w:rPr>
      </w:pPr>
      <w:proofErr w:type="spellStart"/>
      <w:r w:rsidRPr="004730B1">
        <w:rPr>
          <w:rFonts w:ascii="Arial" w:eastAsia="Arial" w:hAnsi="Arial"/>
          <w:b/>
          <w:color w:val="000000"/>
          <w:sz w:val="28"/>
          <w:szCs w:val="28"/>
          <w:rtl/>
        </w:rPr>
        <w:t>וְהָיְתָה</w:t>
      </w:r>
      <w:proofErr w:type="spellEnd"/>
      <w:r w:rsidRPr="004730B1">
        <w:rPr>
          <w:rFonts w:ascii="Arial" w:eastAsia="Arial" w:hAnsi="Arial"/>
          <w:b/>
          <w:color w:val="000000"/>
          <w:sz w:val="28"/>
          <w:szCs w:val="28"/>
          <w:rtl/>
        </w:rPr>
        <w:t xml:space="preserve"> דַּעְתּוֹ גַּסָּה עָלָיו, מִפְּנֵי שֶׁלָּמַד תּוֹרָה הַרְבֵּה.</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נִזְדַּמֵּן לוֹ אָדָם אֶחָד שֶׁהָיָה מְכֹעָר בְּיוֹתֵר.</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 לוֹ: שָׁלוֹם עָלֶיךָ, רַבִּי!</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וְלֹא הֶחֱזִיר לוֹ.</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 לוֹ: רֵיקָא, כַּמָּה מְכֹעָר אוֹתוֹ הָאִישׁ! שֶׁמָּא כָּל בְּנֵי עִירְךָ מְכֹעָרִים כְּמוֹתְךָ?</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 xml:space="preserve">אָמַר לוֹ: אֵינִי יוֹדֵעַ, אֶלָּא לֵךְ וֶאֱמֹר לָאֻמָּן </w:t>
      </w:r>
      <w:proofErr w:type="spellStart"/>
      <w:r w:rsidRPr="004730B1">
        <w:rPr>
          <w:rFonts w:ascii="Arial" w:eastAsia="Arial" w:hAnsi="Arial"/>
          <w:b/>
          <w:color w:val="000000"/>
          <w:sz w:val="28"/>
          <w:szCs w:val="28"/>
          <w:rtl/>
        </w:rPr>
        <w:t>שֶׁעֲשָׂאַנִי</w:t>
      </w:r>
      <w:proofErr w:type="spellEnd"/>
      <w:r w:rsidRPr="004730B1">
        <w:rPr>
          <w:rFonts w:ascii="Arial" w:eastAsia="Arial" w:hAnsi="Arial"/>
          <w:b/>
          <w:color w:val="000000"/>
          <w:sz w:val="28"/>
          <w:szCs w:val="28"/>
          <w:rtl/>
        </w:rPr>
        <w:t>: כַּמָּה מְכֹעָר כְּלִי זֶה שֶׁעָשִׂיתָ!</w:t>
      </w:r>
    </w:p>
    <w:p w:rsidR="004730B1" w:rsidRPr="004730B1" w:rsidRDefault="004730B1" w:rsidP="004730B1">
      <w:pPr>
        <w:spacing w:after="120"/>
        <w:ind w:left="720"/>
        <w:rPr>
          <w:rFonts w:ascii="Calibri" w:hAnsi="Calibri" w:cs="Calibri"/>
          <w:color w:val="000000"/>
          <w:sz w:val="28"/>
          <w:szCs w:val="28"/>
        </w:rPr>
      </w:pPr>
      <w:proofErr w:type="spellStart"/>
      <w:r w:rsidRPr="004730B1">
        <w:rPr>
          <w:rFonts w:ascii="Arial" w:eastAsia="Arial" w:hAnsi="Arial"/>
          <w:b/>
          <w:color w:val="000000"/>
          <w:sz w:val="28"/>
          <w:szCs w:val="28"/>
          <w:rtl/>
        </w:rPr>
        <w:t>כֵּוָן</w:t>
      </w:r>
      <w:proofErr w:type="spellEnd"/>
      <w:r w:rsidRPr="004730B1">
        <w:rPr>
          <w:rFonts w:ascii="Arial" w:eastAsia="Arial" w:hAnsi="Arial"/>
          <w:b/>
          <w:color w:val="000000"/>
          <w:sz w:val="28"/>
          <w:szCs w:val="28"/>
          <w:rtl/>
        </w:rPr>
        <w:t xml:space="preserve"> שֶׁיָּדַע בְּעַצְמוֹ שֶׁחָטָא יָרַד מִן הַחֲמוֹר וְנִשְׁתַּטַּח לְפָנָיו וְאָמַר לוֹ: נַעֲנֵיתִי לְךָ, מְחַל לִי!</w:t>
      </w:r>
    </w:p>
    <w:p w:rsidR="004730B1" w:rsidRPr="004730B1" w:rsidRDefault="004730B1" w:rsidP="004730B1">
      <w:pPr>
        <w:spacing w:after="120"/>
        <w:ind w:left="720"/>
        <w:rPr>
          <w:rFonts w:ascii="Calibri" w:hAnsi="Calibri" w:cs="Calibri"/>
          <w:color w:val="000000"/>
          <w:sz w:val="28"/>
          <w:szCs w:val="28"/>
          <w:rtl/>
        </w:rPr>
      </w:pPr>
      <w:r w:rsidRPr="004730B1">
        <w:rPr>
          <w:rFonts w:ascii="Arial" w:eastAsia="Arial" w:hAnsi="Arial"/>
          <w:b/>
          <w:color w:val="000000"/>
          <w:sz w:val="28"/>
          <w:szCs w:val="28"/>
          <w:rtl/>
        </w:rPr>
        <w:t xml:space="preserve">אָמַר לוֹ: אֵינִי מוֹחֵל לְךָ עַד שֶׁתֵּלֵךְ לָאֻמָּן </w:t>
      </w:r>
      <w:proofErr w:type="spellStart"/>
      <w:r w:rsidRPr="004730B1">
        <w:rPr>
          <w:rFonts w:ascii="Arial" w:eastAsia="Arial" w:hAnsi="Arial"/>
          <w:b/>
          <w:color w:val="000000"/>
          <w:sz w:val="28"/>
          <w:szCs w:val="28"/>
          <w:rtl/>
        </w:rPr>
        <w:t>שֶׁעֲשָׂאַנִי</w:t>
      </w:r>
      <w:proofErr w:type="spellEnd"/>
      <w:r w:rsidRPr="004730B1">
        <w:rPr>
          <w:rFonts w:ascii="Arial" w:eastAsia="Arial" w:hAnsi="Arial"/>
          <w:b/>
          <w:color w:val="000000"/>
          <w:sz w:val="28"/>
          <w:szCs w:val="28"/>
          <w:rtl/>
        </w:rPr>
        <w:t xml:space="preserve"> וֶאֱמֹר לוֹ: כַּמָּה מְכֹעָר כְּלִי זֶה שֶׁעָשִׂיתָ!</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הָיָה מְטַיֵּל אַחֲרָיו עַד שֶׁהִגִּיעַ לְעִירוֹ,</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יָצְאוּ בְּנֵי עִירוֹ לִקְרָאתוֹ וְהָיוּ אוֹמְרִים לוֹ: שָׁלוֹם עָלֶיךָ, רַבִּי, רַבִּי! מוֹרִי, מוֹרִי!</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 לָהֶם: לְמִי אַתֶּם קוֹרִין "רַבִּי, רַבִּי"?</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אָמְרוּ לוֹ: לְזֶה שֶׁמְּטַיֵּל אַחֲרֶיךָ.</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 לָהֶם: אִם זֶה רַבִּי, אַל יִרְבּוּ כְּמוֹתוֹ בְּיִשְׂרָאֵל!</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אָמְרוּ לוֹ: מִפְּנֵי מָה?</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 לָהֶם: כָּךְ וְכָךְ עָשָׂה לִי.</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אָמְרוּ לוֹ: אַף עַל פִּי כֵן מְחַל לוֹ, שֶׁאָדָם גָּדוֹל בַּתּוֹרָה הוּא.</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אָמַר לָהֶם: בִּשְׁבִילְכֶם הֲרֵינִי מוֹחֵל לוֹ, וּבִלְבַד שֶׁלֹּא יְהֵא רָגִיל לַעֲשׂוֹת כֵּן.</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מִיָּד נִכְנַס רַ' שִׁמְעוֹן בְּרַ' אלעזר לְבֵית הַמִּדְרָשׁ וְדָרַשׁ:</w:t>
      </w:r>
    </w:p>
    <w:p w:rsidR="004730B1" w:rsidRPr="004730B1" w:rsidRDefault="004730B1" w:rsidP="004730B1">
      <w:pPr>
        <w:spacing w:after="120"/>
        <w:ind w:left="720"/>
        <w:rPr>
          <w:rFonts w:ascii="Calibri" w:hAnsi="Calibri" w:cs="Calibri"/>
          <w:color w:val="000000"/>
          <w:sz w:val="28"/>
          <w:szCs w:val="28"/>
        </w:rPr>
      </w:pPr>
      <w:r w:rsidRPr="004730B1">
        <w:rPr>
          <w:rFonts w:ascii="Arial" w:eastAsia="Arial" w:hAnsi="Arial"/>
          <w:b/>
          <w:color w:val="000000"/>
          <w:sz w:val="28"/>
          <w:szCs w:val="28"/>
          <w:rtl/>
        </w:rPr>
        <w:t>לְעוֹלָם יְהֵא אָדָם רַךְ כַּקָּנֶה וְאַל יְהֵא קָשֶׁה כָּאֶרֶז.</w:t>
      </w:r>
    </w:p>
    <w:p w:rsidR="004730B1" w:rsidRPr="004730B1" w:rsidRDefault="00E86523" w:rsidP="004730B1">
      <w:pPr>
        <w:spacing w:after="120"/>
        <w:rPr>
          <w:rFonts w:ascii="Calibri" w:hAnsi="Calibri"/>
          <w:b/>
          <w:bCs/>
          <w:color w:val="000000"/>
          <w:sz w:val="28"/>
          <w:szCs w:val="28"/>
          <w:rtl/>
        </w:rPr>
      </w:pPr>
      <w:r w:rsidRPr="004730B1">
        <w:rPr>
          <w:rFonts w:ascii="Arial" w:eastAsia="Arial" w:hAnsi="Arial"/>
          <w:b/>
          <w:noProof/>
          <w:color w:val="000000"/>
          <w:sz w:val="28"/>
          <w:szCs w:val="28"/>
          <w:rtl/>
        </w:rPr>
        <mc:AlternateContent>
          <mc:Choice Requires="wps">
            <w:drawing>
              <wp:anchor distT="45720" distB="45720" distL="114300" distR="114300" simplePos="0" relativeHeight="251661312" behindDoc="0" locked="0" layoutInCell="1" allowOverlap="1" wp14:anchorId="41C36210" wp14:editId="7F95CF3C">
                <wp:simplePos x="0" y="0"/>
                <wp:positionH relativeFrom="margin">
                  <wp:align>left</wp:align>
                </wp:positionH>
                <wp:positionV relativeFrom="paragraph">
                  <wp:posOffset>234950</wp:posOffset>
                </wp:positionV>
                <wp:extent cx="3352800" cy="1404620"/>
                <wp:effectExtent l="0" t="0" r="19050" b="2286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352800" cy="1404620"/>
                        </a:xfrm>
                        <a:prstGeom prst="rect">
                          <a:avLst/>
                        </a:prstGeom>
                        <a:solidFill>
                          <a:srgbClr val="FFFFFF"/>
                        </a:solidFill>
                        <a:ln w="9525">
                          <a:solidFill>
                            <a:schemeClr val="bg1"/>
                          </a:solidFill>
                          <a:miter lim="800000"/>
                          <a:headEnd/>
                          <a:tailEnd/>
                        </a:ln>
                      </wps:spPr>
                      <wps:txbx>
                        <w:txbxContent>
                          <w:p w:rsidR="00E86523" w:rsidRPr="004730B1" w:rsidRDefault="00E86523" w:rsidP="00E86523">
                            <w:pPr>
                              <w:spacing w:after="120"/>
                              <w:ind w:left="720"/>
                              <w:rPr>
                                <w:rFonts w:ascii="Calibri" w:hAnsi="Calibri" w:cs="Calibri"/>
                                <w:color w:val="000000"/>
                                <w:sz w:val="22"/>
                                <w:szCs w:val="22"/>
                              </w:rPr>
                            </w:pPr>
                            <w:r w:rsidRPr="004730B1">
                              <w:rPr>
                                <w:rFonts w:ascii="Arial" w:eastAsia="Arial" w:hAnsi="Arial"/>
                                <w:b/>
                                <w:bCs/>
                                <w:color w:val="000000"/>
                                <w:sz w:val="24"/>
                                <w:szCs w:val="24"/>
                                <w:rtl/>
                              </w:rPr>
                              <w:t xml:space="preserve">לָאֻמָּן </w:t>
                            </w:r>
                            <w:proofErr w:type="spellStart"/>
                            <w:r w:rsidRPr="004730B1">
                              <w:rPr>
                                <w:rFonts w:ascii="Arial" w:eastAsia="Arial" w:hAnsi="Arial"/>
                                <w:b/>
                                <w:bCs/>
                                <w:color w:val="000000"/>
                                <w:sz w:val="24"/>
                                <w:szCs w:val="24"/>
                                <w:rtl/>
                              </w:rPr>
                              <w:t>שֶׁעֲשָׂאַנִי</w:t>
                            </w:r>
                            <w:proofErr w:type="spellEnd"/>
                            <w:r w:rsidRPr="004730B1">
                              <w:rPr>
                                <w:rFonts w:ascii="Arial" w:eastAsia="Arial" w:hAnsi="Arial"/>
                                <w:color w:val="000000"/>
                                <w:sz w:val="24"/>
                                <w:szCs w:val="24"/>
                                <w:rtl/>
                              </w:rPr>
                              <w:t xml:space="preserve"> – לקדוש ברוך הוא</w:t>
                            </w:r>
                          </w:p>
                          <w:p w:rsidR="00E86523" w:rsidRPr="004730B1" w:rsidRDefault="00E86523" w:rsidP="00E86523">
                            <w:pPr>
                              <w:spacing w:after="120"/>
                              <w:ind w:left="720"/>
                              <w:rPr>
                                <w:rFonts w:ascii="Calibri" w:hAnsi="Calibri" w:cs="Calibri"/>
                                <w:color w:val="000000"/>
                                <w:sz w:val="22"/>
                                <w:szCs w:val="22"/>
                              </w:rPr>
                            </w:pPr>
                            <w:r w:rsidRPr="004730B1">
                              <w:rPr>
                                <w:rFonts w:ascii="Arial" w:eastAsia="Arial" w:hAnsi="Arial"/>
                                <w:b/>
                                <w:bCs/>
                                <w:color w:val="000000"/>
                                <w:sz w:val="24"/>
                                <w:szCs w:val="24"/>
                                <w:rtl/>
                              </w:rPr>
                              <w:t>יָּדַע בְּעַצְמוֹ</w:t>
                            </w:r>
                            <w:r w:rsidRPr="004730B1">
                              <w:rPr>
                                <w:rFonts w:ascii="Arial" w:eastAsia="Arial" w:hAnsi="Arial"/>
                                <w:color w:val="000000"/>
                                <w:sz w:val="24"/>
                                <w:szCs w:val="24"/>
                                <w:rtl/>
                              </w:rPr>
                              <w:t xml:space="preserve"> - הבין</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נַעֲנֵיתִי לְךָ</w:t>
                            </w:r>
                            <w:r w:rsidRPr="004730B1">
                              <w:rPr>
                                <w:rFonts w:ascii="Arial" w:eastAsia="Arial" w:hAnsi="Arial"/>
                                <w:color w:val="000000"/>
                                <w:sz w:val="24"/>
                                <w:szCs w:val="24"/>
                                <w:rtl/>
                              </w:rPr>
                              <w:t xml:space="preserve"> - סלח לי</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עִירוֹ</w:t>
                            </w:r>
                            <w:r w:rsidRPr="004730B1">
                              <w:rPr>
                                <w:rFonts w:ascii="Arial" w:eastAsia="Arial" w:hAnsi="Arial"/>
                                <w:color w:val="000000"/>
                                <w:sz w:val="24"/>
                                <w:szCs w:val="24"/>
                                <w:rtl/>
                              </w:rPr>
                              <w:t xml:space="preserve"> - של ר' שמעון</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 xml:space="preserve">קָּנֶה </w:t>
                            </w:r>
                            <w:r w:rsidRPr="004730B1">
                              <w:rPr>
                                <w:rFonts w:ascii="Arial" w:eastAsia="Arial" w:hAnsi="Arial"/>
                                <w:color w:val="000000"/>
                                <w:sz w:val="24"/>
                                <w:szCs w:val="24"/>
                                <w:rtl/>
                              </w:rPr>
                              <w:t xml:space="preserve">- צמח מים גמיש, סמל למי שאיננו מתעקש על עמדותיו והארז – העץ היציב והחזק הוא ההפך ממנו. </w:t>
                            </w:r>
                          </w:p>
                          <w:p w:rsidR="004730B1" w:rsidRPr="004730B1" w:rsidRDefault="004730B1" w:rsidP="004730B1">
                            <w:pPr>
                              <w:rPr>
                                <w:rtl/>
                                <w: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C36210" id="_x0000_t202" coordsize="21600,21600" o:spt="202" path="m,l,21600r21600,l21600,xe">
                <v:stroke joinstyle="miter"/>
                <v:path gradientshapeok="t" o:connecttype="rect"/>
              </v:shapetype>
              <v:shape id="תיבת טקסט 2" o:spid="_x0000_s1026" type="#_x0000_t202" style="position:absolute;left:0;text-align:left;margin-left:0;margin-top:18.5pt;width:264pt;height:110.6pt;flip:x;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" strokecolor="white [3212]">
                <v:textbox style="mso-fit-shape-to-text:t">
                  <w:txbxContent>
                    <w:p w:rsidR="00E86523" w:rsidRPr="004730B1" w:rsidRDefault="00E86523" w:rsidP="00E86523">
                      <w:pPr>
                        <w:spacing w:after="120"/>
                        <w:ind w:left="720"/>
                        <w:rPr>
                          <w:rFonts w:ascii="Calibri" w:hAnsi="Calibri" w:cs="Calibri"/>
                          <w:color w:val="000000"/>
                          <w:sz w:val="22"/>
                          <w:szCs w:val="22"/>
                        </w:rPr>
                      </w:pPr>
                      <w:r w:rsidRPr="004730B1">
                        <w:rPr>
                          <w:rFonts w:ascii="Arial" w:eastAsia="Arial" w:hAnsi="Arial"/>
                          <w:b/>
                          <w:bCs/>
                          <w:color w:val="000000"/>
                          <w:sz w:val="24"/>
                          <w:szCs w:val="24"/>
                          <w:rtl/>
                        </w:rPr>
                        <w:t xml:space="preserve">לָאֻמָּן </w:t>
                      </w:r>
                      <w:proofErr w:type="spellStart"/>
                      <w:r w:rsidRPr="004730B1">
                        <w:rPr>
                          <w:rFonts w:ascii="Arial" w:eastAsia="Arial" w:hAnsi="Arial"/>
                          <w:b/>
                          <w:bCs/>
                          <w:color w:val="000000"/>
                          <w:sz w:val="24"/>
                          <w:szCs w:val="24"/>
                          <w:rtl/>
                        </w:rPr>
                        <w:t>שֶׁעֲשָׂאַנִי</w:t>
                      </w:r>
                      <w:proofErr w:type="spellEnd"/>
                      <w:r w:rsidRPr="004730B1">
                        <w:rPr>
                          <w:rFonts w:ascii="Arial" w:eastAsia="Arial" w:hAnsi="Arial"/>
                          <w:color w:val="000000"/>
                          <w:sz w:val="24"/>
                          <w:szCs w:val="24"/>
                          <w:rtl/>
                        </w:rPr>
                        <w:t xml:space="preserve"> – לקדוש ברוך הוא</w:t>
                      </w:r>
                    </w:p>
                    <w:p w:rsidR="00E86523" w:rsidRPr="004730B1" w:rsidRDefault="00E86523" w:rsidP="00E86523">
                      <w:pPr>
                        <w:spacing w:after="120"/>
                        <w:ind w:left="720"/>
                        <w:rPr>
                          <w:rFonts w:ascii="Calibri" w:hAnsi="Calibri" w:cs="Calibri"/>
                          <w:color w:val="000000"/>
                          <w:sz w:val="22"/>
                          <w:szCs w:val="22"/>
                        </w:rPr>
                      </w:pPr>
                      <w:r w:rsidRPr="004730B1">
                        <w:rPr>
                          <w:rFonts w:ascii="Arial" w:eastAsia="Arial" w:hAnsi="Arial"/>
                          <w:b/>
                          <w:bCs/>
                          <w:color w:val="000000"/>
                          <w:sz w:val="24"/>
                          <w:szCs w:val="24"/>
                          <w:rtl/>
                        </w:rPr>
                        <w:t>יָּדַע בְּעַצְמוֹ</w:t>
                      </w:r>
                      <w:r w:rsidRPr="004730B1">
                        <w:rPr>
                          <w:rFonts w:ascii="Arial" w:eastAsia="Arial" w:hAnsi="Arial"/>
                          <w:color w:val="000000"/>
                          <w:sz w:val="24"/>
                          <w:szCs w:val="24"/>
                          <w:rtl/>
                        </w:rPr>
                        <w:t xml:space="preserve"> - הבין</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נַעֲנֵיתִי לְךָ</w:t>
                      </w:r>
                      <w:r w:rsidRPr="004730B1">
                        <w:rPr>
                          <w:rFonts w:ascii="Arial" w:eastAsia="Arial" w:hAnsi="Arial"/>
                          <w:color w:val="000000"/>
                          <w:sz w:val="24"/>
                          <w:szCs w:val="24"/>
                          <w:rtl/>
                        </w:rPr>
                        <w:t xml:space="preserve"> - סלח לי</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עִירוֹ</w:t>
                      </w:r>
                      <w:r w:rsidRPr="004730B1">
                        <w:rPr>
                          <w:rFonts w:ascii="Arial" w:eastAsia="Arial" w:hAnsi="Arial"/>
                          <w:color w:val="000000"/>
                          <w:sz w:val="24"/>
                          <w:szCs w:val="24"/>
                          <w:rtl/>
                        </w:rPr>
                        <w:t xml:space="preserve"> - של ר' שמעון</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 xml:space="preserve">קָּנֶה </w:t>
                      </w:r>
                      <w:r w:rsidRPr="004730B1">
                        <w:rPr>
                          <w:rFonts w:ascii="Arial" w:eastAsia="Arial" w:hAnsi="Arial"/>
                          <w:color w:val="000000"/>
                          <w:sz w:val="24"/>
                          <w:szCs w:val="24"/>
                          <w:rtl/>
                        </w:rPr>
                        <w:t xml:space="preserve">- צמח מים גמיש, סמל למי שאיננו מתעקש על עמדותיו והארז – העץ היציב והחזק הוא ההפך ממנו. </w:t>
                      </w:r>
                    </w:p>
                    <w:p w:rsidR="004730B1" w:rsidRPr="004730B1" w:rsidRDefault="004730B1" w:rsidP="004730B1">
                      <w:pPr>
                        <w:rPr>
                          <w:cs/>
                        </w:rPr>
                      </w:pPr>
                    </w:p>
                  </w:txbxContent>
                </v:textbox>
                <w10:wrap type="square" anchorx="margin"/>
              </v:shape>
            </w:pict>
          </mc:Fallback>
        </mc:AlternateContent>
      </w:r>
      <w:r w:rsidR="004730B1" w:rsidRPr="004730B1">
        <w:rPr>
          <w:rFonts w:ascii="Arial" w:eastAsia="Arial" w:hAnsi="Arial"/>
          <w:b/>
          <w:bCs/>
          <w:color w:val="000000"/>
          <w:sz w:val="28"/>
          <w:szCs w:val="28"/>
          <w:rtl/>
        </w:rPr>
        <w:t>מילון עזר</w:t>
      </w:r>
      <w:r>
        <w:rPr>
          <w:rFonts w:ascii="Calibri" w:hAnsi="Calibri" w:hint="cs"/>
          <w:b/>
          <w:bCs/>
          <w:color w:val="000000"/>
          <w:sz w:val="28"/>
          <w:szCs w:val="28"/>
          <w:rtl/>
        </w:rPr>
        <w:t>:</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מִּגְדַּל גְּדוֹר</w:t>
      </w:r>
      <w:r w:rsidRPr="004730B1">
        <w:rPr>
          <w:rFonts w:ascii="Arial" w:eastAsia="Arial" w:hAnsi="Arial"/>
          <w:color w:val="000000"/>
          <w:sz w:val="24"/>
          <w:szCs w:val="24"/>
          <w:rtl/>
        </w:rPr>
        <w:t xml:space="preserve"> - יישוב בעבר הירדן, סמוך לירמוך</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דַּעְתּוֹ גַּסָּה עָלָיו</w:t>
      </w:r>
      <w:r w:rsidRPr="004730B1">
        <w:rPr>
          <w:rFonts w:ascii="Arial" w:eastAsia="Arial" w:hAnsi="Arial"/>
          <w:color w:val="000000"/>
          <w:sz w:val="24"/>
          <w:szCs w:val="24"/>
          <w:rtl/>
        </w:rPr>
        <w:t xml:space="preserve"> - התגאה</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נִזְדַּמֵּן לוֹ</w:t>
      </w:r>
      <w:r w:rsidRPr="004730B1">
        <w:rPr>
          <w:rFonts w:ascii="Arial" w:eastAsia="Arial" w:hAnsi="Arial"/>
          <w:color w:val="000000"/>
          <w:sz w:val="24"/>
          <w:szCs w:val="24"/>
          <w:rtl/>
        </w:rPr>
        <w:t xml:space="preserve"> - פגש בו</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 xml:space="preserve">הֶחֱזִיר </w:t>
      </w:r>
      <w:r w:rsidRPr="004730B1">
        <w:rPr>
          <w:rFonts w:ascii="Arial" w:eastAsia="Arial" w:hAnsi="Arial"/>
          <w:color w:val="000000"/>
          <w:sz w:val="24"/>
          <w:szCs w:val="24"/>
          <w:rtl/>
        </w:rPr>
        <w:t>- ענה (על ברכת השלום)</w:t>
      </w:r>
    </w:p>
    <w:p w:rsidR="004730B1" w:rsidRPr="004730B1" w:rsidRDefault="004730B1" w:rsidP="004730B1">
      <w:pPr>
        <w:spacing w:after="120"/>
        <w:ind w:left="720"/>
        <w:rPr>
          <w:rFonts w:ascii="Calibri" w:hAnsi="Calibri" w:cs="Calibri"/>
          <w:color w:val="000000"/>
          <w:sz w:val="22"/>
          <w:szCs w:val="22"/>
        </w:rPr>
      </w:pPr>
      <w:r w:rsidRPr="004730B1">
        <w:rPr>
          <w:rFonts w:ascii="Arial" w:eastAsia="Arial" w:hAnsi="Arial"/>
          <w:b/>
          <w:bCs/>
          <w:color w:val="000000"/>
          <w:sz w:val="24"/>
          <w:szCs w:val="24"/>
          <w:rtl/>
        </w:rPr>
        <w:t>רֵיקָא</w:t>
      </w:r>
      <w:r w:rsidRPr="004730B1">
        <w:rPr>
          <w:rFonts w:ascii="Arial" w:eastAsia="Arial" w:hAnsi="Arial"/>
          <w:color w:val="000000"/>
          <w:sz w:val="24"/>
          <w:szCs w:val="24"/>
          <w:rtl/>
        </w:rPr>
        <w:t xml:space="preserve"> - שוטה, בור</w:t>
      </w:r>
    </w:p>
    <w:p w:rsidR="004730B1" w:rsidRDefault="004730B1" w:rsidP="004730B1">
      <w:pPr>
        <w:spacing w:after="120"/>
        <w:ind w:left="720"/>
        <w:rPr>
          <w:rFonts w:ascii="Calibri" w:hAnsi="Calibri" w:cs="Calibri"/>
          <w:color w:val="000000"/>
          <w:sz w:val="22"/>
          <w:szCs w:val="22"/>
          <w:rtl/>
        </w:rPr>
      </w:pPr>
      <w:r w:rsidRPr="004730B1">
        <w:rPr>
          <w:rFonts w:ascii="Arial" w:eastAsia="Arial" w:hAnsi="Arial"/>
          <w:b/>
          <w:bCs/>
          <w:color w:val="000000"/>
          <w:sz w:val="24"/>
          <w:szCs w:val="24"/>
          <w:rtl/>
        </w:rPr>
        <w:t>אוֹתוֹ הָאִישׁ</w:t>
      </w:r>
      <w:r w:rsidRPr="004730B1">
        <w:rPr>
          <w:rFonts w:ascii="Arial" w:eastAsia="Arial" w:hAnsi="Arial"/>
          <w:color w:val="000000"/>
          <w:sz w:val="24"/>
          <w:szCs w:val="24"/>
          <w:rtl/>
        </w:rPr>
        <w:t xml:space="preserve"> </w:t>
      </w:r>
      <w:r w:rsidR="00E86523">
        <w:rPr>
          <w:rFonts w:ascii="Arial" w:eastAsia="Arial" w:hAnsi="Arial"/>
          <w:color w:val="000000"/>
          <w:sz w:val="24"/>
          <w:szCs w:val="24"/>
          <w:rtl/>
        </w:rPr>
        <w:t>–</w:t>
      </w:r>
      <w:r w:rsidRPr="004730B1">
        <w:rPr>
          <w:rFonts w:ascii="Arial" w:eastAsia="Arial" w:hAnsi="Arial"/>
          <w:color w:val="000000"/>
          <w:sz w:val="24"/>
          <w:szCs w:val="24"/>
          <w:rtl/>
        </w:rPr>
        <w:t xml:space="preserve"> אתה</w:t>
      </w:r>
    </w:p>
    <w:p w:rsidR="00E86523" w:rsidRDefault="00E86523" w:rsidP="004730B1">
      <w:pPr>
        <w:spacing w:after="120"/>
        <w:ind w:left="720"/>
        <w:rPr>
          <w:rFonts w:ascii="Calibri" w:hAnsi="Calibri" w:cs="Calibri"/>
          <w:color w:val="000000"/>
          <w:sz w:val="22"/>
          <w:szCs w:val="22"/>
          <w:rtl/>
        </w:rPr>
      </w:pPr>
    </w:p>
    <w:p w:rsidR="00E86523" w:rsidRDefault="00E86523" w:rsidP="004730B1">
      <w:pPr>
        <w:spacing w:after="120"/>
        <w:ind w:left="720"/>
        <w:rPr>
          <w:rFonts w:ascii="Calibri" w:hAnsi="Calibri" w:cs="Calibri"/>
          <w:color w:val="000000"/>
          <w:sz w:val="22"/>
          <w:szCs w:val="22"/>
          <w:rtl/>
        </w:rPr>
      </w:pPr>
    </w:p>
    <w:p w:rsidR="008B1A8B" w:rsidRPr="00EF4BA5" w:rsidRDefault="008B1A8B" w:rsidP="003317BE">
      <w:pPr>
        <w:spacing w:after="120"/>
        <w:ind w:left="720"/>
        <w:jc w:val="center"/>
        <w:rPr>
          <w:rFonts w:ascii="Arial" w:hAnsi="Arial"/>
          <w:b/>
          <w:bCs/>
          <w:color w:val="000000"/>
          <w:sz w:val="32"/>
          <w:szCs w:val="32"/>
          <w:rtl/>
        </w:rPr>
      </w:pPr>
      <w:r w:rsidRPr="00EF4BA5">
        <w:rPr>
          <w:rFonts w:ascii="Arial" w:hAnsi="Arial"/>
          <w:b/>
          <w:bCs/>
          <w:color w:val="000000"/>
          <w:sz w:val="32"/>
          <w:szCs w:val="32"/>
          <w:rtl/>
        </w:rPr>
        <w:lastRenderedPageBreak/>
        <w:t xml:space="preserve">דף עבודה </w:t>
      </w:r>
      <w:r w:rsidR="003317BE" w:rsidRPr="00EF4BA5">
        <w:rPr>
          <w:rFonts w:ascii="Arial" w:eastAsia="Arial" w:hAnsi="Arial"/>
          <w:bCs/>
          <w:color w:val="000000"/>
          <w:sz w:val="32"/>
          <w:szCs w:val="32"/>
          <w:rtl/>
        </w:rPr>
        <w:t xml:space="preserve">רבי שמעון בר' </w:t>
      </w:r>
      <w:r w:rsidR="003317BE" w:rsidRPr="00EF4BA5">
        <w:rPr>
          <w:rFonts w:ascii="Arial" w:eastAsia="Arial" w:hAnsi="Arial" w:hint="cs"/>
          <w:bCs/>
          <w:color w:val="000000"/>
          <w:sz w:val="32"/>
          <w:szCs w:val="32"/>
          <w:rtl/>
        </w:rPr>
        <w:t>אלעזר</w:t>
      </w:r>
      <w:r w:rsidR="003317BE" w:rsidRPr="00EF4BA5">
        <w:rPr>
          <w:rFonts w:ascii="Arial" w:eastAsia="Arial" w:hAnsi="Arial"/>
          <w:bCs/>
          <w:color w:val="000000"/>
          <w:sz w:val="32"/>
          <w:szCs w:val="32"/>
          <w:rtl/>
        </w:rPr>
        <w:t xml:space="preserve"> והמכוער</w:t>
      </w:r>
      <w:r w:rsidR="003317BE" w:rsidRPr="00EF4BA5">
        <w:rPr>
          <w:rFonts w:ascii="Arial" w:eastAsia="Arial" w:hAnsi="Arial"/>
          <w:bCs/>
          <w:color w:val="000000"/>
          <w:sz w:val="32"/>
          <w:szCs w:val="32"/>
        </w:rPr>
        <w:t xml:space="preserve"> </w:t>
      </w:r>
      <w:r w:rsidR="003317BE" w:rsidRPr="00EF4BA5">
        <w:rPr>
          <w:rFonts w:ascii="Arial" w:eastAsia="Arial" w:hAnsi="Arial" w:hint="cs"/>
          <w:bCs/>
          <w:color w:val="000000"/>
          <w:sz w:val="32"/>
          <w:szCs w:val="32"/>
          <w:rtl/>
        </w:rPr>
        <w:t xml:space="preserve"> </w:t>
      </w:r>
    </w:p>
    <w:p w:rsidR="00E86523" w:rsidRPr="00EF4BA5" w:rsidRDefault="00E86523" w:rsidP="00EF4BA5">
      <w:pPr>
        <w:pStyle w:val="a5"/>
        <w:numPr>
          <w:ilvl w:val="0"/>
          <w:numId w:val="1"/>
        </w:numPr>
        <w:spacing w:after="120"/>
        <w:rPr>
          <w:rFonts w:ascii="Arial" w:hAnsi="Arial"/>
          <w:color w:val="000000"/>
          <w:sz w:val="24"/>
          <w:szCs w:val="24"/>
        </w:rPr>
      </w:pPr>
      <w:r w:rsidRPr="00EF4BA5">
        <w:rPr>
          <w:rFonts w:ascii="Arial" w:hAnsi="Arial"/>
          <w:color w:val="000000"/>
          <w:sz w:val="24"/>
          <w:szCs w:val="24"/>
          <w:rtl/>
        </w:rPr>
        <w:t xml:space="preserve">מדוע לדעתכם סירב האיש המכוער למחול לרבי </w:t>
      </w:r>
      <w:r w:rsidR="00EF4BA5" w:rsidRPr="00EF4BA5">
        <w:rPr>
          <w:rFonts w:ascii="Arial" w:hAnsi="Arial" w:hint="cs"/>
          <w:color w:val="000000"/>
          <w:sz w:val="24"/>
          <w:szCs w:val="24"/>
          <w:rtl/>
        </w:rPr>
        <w:t>שמעון</w:t>
      </w:r>
      <w:r w:rsidRPr="00EF4BA5">
        <w:rPr>
          <w:rFonts w:ascii="Arial" w:hAnsi="Arial"/>
          <w:color w:val="000000"/>
          <w:sz w:val="24"/>
          <w:szCs w:val="24"/>
          <w:rtl/>
        </w:rPr>
        <w:t>?</w:t>
      </w:r>
    </w:p>
    <w:p w:rsidR="008B1A8B" w:rsidRPr="00EF4BA5" w:rsidRDefault="008B1A8B" w:rsidP="008B1A8B">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_________________________________________________________________________________________________________________________________________________________________________________</w:t>
      </w:r>
      <w:r w:rsidR="00EF4BA5">
        <w:rPr>
          <w:rFonts w:ascii="Arial" w:hAnsi="Arial" w:hint="cs"/>
          <w:color w:val="000000"/>
          <w:sz w:val="24"/>
          <w:szCs w:val="24"/>
          <w:rtl/>
        </w:rPr>
        <w:t>______________________________</w:t>
      </w:r>
      <w:r w:rsidRPr="00EF4BA5">
        <w:rPr>
          <w:rFonts w:ascii="Arial" w:hAnsi="Arial" w:hint="cs"/>
          <w:color w:val="000000"/>
          <w:sz w:val="24"/>
          <w:szCs w:val="24"/>
          <w:rtl/>
        </w:rPr>
        <w:t>___</w:t>
      </w:r>
    </w:p>
    <w:p w:rsidR="003317BE" w:rsidRPr="00EF4BA5" w:rsidRDefault="003317BE" w:rsidP="008B1A8B">
      <w:pPr>
        <w:pStyle w:val="a5"/>
        <w:spacing w:after="120"/>
        <w:ind w:left="1080"/>
        <w:rPr>
          <w:rFonts w:ascii="Arial" w:hAnsi="Arial"/>
          <w:color w:val="000000"/>
          <w:sz w:val="24"/>
          <w:szCs w:val="24"/>
        </w:rPr>
      </w:pPr>
    </w:p>
    <w:p w:rsidR="00E86523" w:rsidRPr="00EF4BA5" w:rsidRDefault="00E86523" w:rsidP="00E86523">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רוב הסיפור כתוב כשיחה. מי הדוברים בחלק הראשון (עד שורה 10) ומי הדוברים בחלק השני?</w:t>
      </w:r>
    </w:p>
    <w:p w:rsidR="008B1A8B" w:rsidRPr="00EF4BA5" w:rsidRDefault="008B1A8B" w:rsidP="008B1A8B">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__________________________________________________________________________________________________________________________________________________________________________________</w:t>
      </w:r>
      <w:r w:rsidR="00EF4BA5">
        <w:rPr>
          <w:rFonts w:ascii="Arial" w:hAnsi="Arial" w:hint="cs"/>
          <w:color w:val="000000"/>
          <w:sz w:val="24"/>
          <w:szCs w:val="24"/>
          <w:rtl/>
        </w:rPr>
        <w:t>______________________________</w:t>
      </w:r>
      <w:r w:rsidRPr="00EF4BA5">
        <w:rPr>
          <w:rFonts w:ascii="Arial" w:hAnsi="Arial" w:hint="cs"/>
          <w:color w:val="000000"/>
          <w:sz w:val="24"/>
          <w:szCs w:val="24"/>
          <w:rtl/>
        </w:rPr>
        <w:t>__</w:t>
      </w:r>
    </w:p>
    <w:p w:rsidR="00EF4BA5" w:rsidRPr="00EF4BA5" w:rsidRDefault="00EF4BA5" w:rsidP="008B1A8B">
      <w:pPr>
        <w:pStyle w:val="a5"/>
        <w:spacing w:after="120"/>
        <w:ind w:left="1080"/>
        <w:rPr>
          <w:rFonts w:ascii="Arial" w:hAnsi="Arial"/>
          <w:color w:val="000000"/>
          <w:sz w:val="24"/>
          <w:szCs w:val="24"/>
          <w:rtl/>
        </w:rPr>
      </w:pPr>
    </w:p>
    <w:p w:rsidR="00EF4BA5" w:rsidRPr="00EF4BA5" w:rsidRDefault="00EF4BA5" w:rsidP="00EF4BA5">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מדוע לדעתכם גורם לימוד תורה לכך שדעתו של רבי שמעון תהיה גסה עליו?</w:t>
      </w:r>
    </w:p>
    <w:p w:rsidR="00EF4BA5" w:rsidRPr="00EF4BA5" w:rsidRDefault="00EF4BA5" w:rsidP="00EF4BA5">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____________________________________________________________________________________________________________________________________________________________________________________</w:t>
      </w:r>
    </w:p>
    <w:p w:rsidR="003317BE" w:rsidRPr="00EF4BA5" w:rsidRDefault="003317BE" w:rsidP="008B1A8B">
      <w:pPr>
        <w:pStyle w:val="a5"/>
        <w:spacing w:after="120"/>
        <w:ind w:left="1080"/>
        <w:rPr>
          <w:rFonts w:ascii="Arial" w:hAnsi="Arial"/>
          <w:color w:val="000000"/>
          <w:sz w:val="24"/>
          <w:szCs w:val="24"/>
        </w:rPr>
      </w:pPr>
    </w:p>
    <w:p w:rsidR="00E86523" w:rsidRPr="00EF4BA5" w:rsidRDefault="00E86523" w:rsidP="00EF4BA5">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 xml:space="preserve">מה תוכלו ללמוד ממעשיו של רבי </w:t>
      </w:r>
      <w:r w:rsidR="00EF4BA5" w:rsidRPr="00EF4BA5">
        <w:rPr>
          <w:rFonts w:ascii="Arial" w:hAnsi="Arial" w:hint="cs"/>
          <w:color w:val="000000"/>
          <w:sz w:val="24"/>
          <w:szCs w:val="24"/>
          <w:rtl/>
        </w:rPr>
        <w:t>שמעון</w:t>
      </w:r>
      <w:r w:rsidRPr="00EF4BA5">
        <w:rPr>
          <w:rFonts w:ascii="Arial" w:hAnsi="Arial" w:hint="cs"/>
          <w:color w:val="000000"/>
          <w:sz w:val="24"/>
          <w:szCs w:val="24"/>
          <w:rtl/>
        </w:rPr>
        <w:t xml:space="preserve"> לאחר שהבין כי פגע באיש?</w:t>
      </w:r>
    </w:p>
    <w:p w:rsidR="008B1A8B" w:rsidRPr="00EF4BA5" w:rsidRDefault="008B1A8B" w:rsidP="008B1A8B">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__________________________________________________________________________________________________________________</w:t>
      </w:r>
      <w:r w:rsidR="00EF4BA5">
        <w:rPr>
          <w:rFonts w:ascii="Arial" w:hAnsi="Arial" w:hint="cs"/>
          <w:color w:val="000000"/>
          <w:sz w:val="24"/>
          <w:szCs w:val="24"/>
          <w:rtl/>
        </w:rPr>
        <w:t>____________________</w:t>
      </w:r>
      <w:r w:rsidRPr="00EF4BA5">
        <w:rPr>
          <w:rFonts w:ascii="Arial" w:hAnsi="Arial" w:hint="cs"/>
          <w:color w:val="000000"/>
          <w:sz w:val="24"/>
          <w:szCs w:val="24"/>
          <w:rtl/>
        </w:rPr>
        <w:t>______</w:t>
      </w:r>
    </w:p>
    <w:p w:rsidR="003317BE" w:rsidRPr="00EF4BA5" w:rsidRDefault="003317BE" w:rsidP="008B1A8B">
      <w:pPr>
        <w:pStyle w:val="a5"/>
        <w:spacing w:after="120"/>
        <w:ind w:left="1080"/>
        <w:rPr>
          <w:rFonts w:ascii="Arial" w:hAnsi="Arial"/>
          <w:color w:val="000000"/>
          <w:sz w:val="24"/>
          <w:szCs w:val="24"/>
        </w:rPr>
      </w:pPr>
    </w:p>
    <w:p w:rsidR="00E86523" w:rsidRPr="00EF4BA5" w:rsidRDefault="00E86523" w:rsidP="00EF4BA5">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 xml:space="preserve">בקשתם של אנשי העיר שכנעה את האיש למחול לרבי </w:t>
      </w:r>
      <w:r w:rsidR="00EF4BA5" w:rsidRPr="00EF4BA5">
        <w:rPr>
          <w:rFonts w:ascii="Arial" w:hAnsi="Arial" w:hint="cs"/>
          <w:color w:val="000000"/>
          <w:sz w:val="24"/>
          <w:szCs w:val="24"/>
          <w:rtl/>
        </w:rPr>
        <w:t>שמעון</w:t>
      </w:r>
      <w:r w:rsidRPr="00EF4BA5">
        <w:rPr>
          <w:rFonts w:ascii="Arial" w:hAnsi="Arial" w:hint="cs"/>
          <w:color w:val="000000"/>
          <w:sz w:val="24"/>
          <w:szCs w:val="24"/>
          <w:rtl/>
        </w:rPr>
        <w:t xml:space="preserve">, מדוע? </w:t>
      </w:r>
    </w:p>
    <w:p w:rsidR="008B1A8B" w:rsidRPr="00EF4BA5" w:rsidRDefault="008B1A8B" w:rsidP="008B1A8B">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_____________________________________________________________________________________________________________________</w:t>
      </w:r>
      <w:r w:rsidR="00EF4BA5">
        <w:rPr>
          <w:rFonts w:ascii="Arial" w:hAnsi="Arial" w:hint="cs"/>
          <w:color w:val="000000"/>
          <w:sz w:val="24"/>
          <w:szCs w:val="24"/>
          <w:rtl/>
        </w:rPr>
        <w:t>____________________</w:t>
      </w:r>
      <w:r w:rsidRPr="00EF4BA5">
        <w:rPr>
          <w:rFonts w:ascii="Arial" w:hAnsi="Arial" w:hint="cs"/>
          <w:color w:val="000000"/>
          <w:sz w:val="24"/>
          <w:szCs w:val="24"/>
          <w:rtl/>
        </w:rPr>
        <w:t>___</w:t>
      </w:r>
    </w:p>
    <w:p w:rsidR="003317BE" w:rsidRPr="00EF4BA5" w:rsidRDefault="003317BE" w:rsidP="008B1A8B">
      <w:pPr>
        <w:pStyle w:val="a5"/>
        <w:spacing w:after="120"/>
        <w:ind w:left="1080"/>
        <w:rPr>
          <w:rFonts w:ascii="Arial" w:hAnsi="Arial"/>
          <w:color w:val="000000"/>
          <w:sz w:val="24"/>
          <w:szCs w:val="24"/>
        </w:rPr>
      </w:pPr>
    </w:p>
    <w:p w:rsidR="00E86523" w:rsidRPr="00EF4BA5" w:rsidRDefault="00E86523" w:rsidP="00EF4BA5">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 xml:space="preserve">קראו שנית את שתי השורות האחרונות בסיפור וחישבו: כיצד קשורים דבריו של רבי </w:t>
      </w:r>
      <w:r w:rsidR="00EF4BA5" w:rsidRPr="00EF4BA5">
        <w:rPr>
          <w:rFonts w:ascii="Arial" w:hAnsi="Arial" w:hint="cs"/>
          <w:color w:val="000000"/>
          <w:sz w:val="24"/>
          <w:szCs w:val="24"/>
          <w:rtl/>
        </w:rPr>
        <w:t>שמעון</w:t>
      </w:r>
      <w:r w:rsidRPr="00EF4BA5">
        <w:rPr>
          <w:rFonts w:ascii="Arial" w:hAnsi="Arial" w:hint="cs"/>
          <w:color w:val="000000"/>
          <w:sz w:val="24"/>
          <w:szCs w:val="24"/>
          <w:rtl/>
        </w:rPr>
        <w:t xml:space="preserve"> למה שקרה בסיפור? מי לדעתכם הוא ה"קנה"? ומי הוא ה"ארז"? הסבירו.</w:t>
      </w:r>
    </w:p>
    <w:p w:rsidR="008B1A8B" w:rsidRPr="00EF4BA5" w:rsidRDefault="008B1A8B" w:rsidP="008B1A8B">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__________________________________________________________________________________________________________________________________________________________________________________</w:t>
      </w:r>
      <w:r w:rsidR="00EF4BA5">
        <w:rPr>
          <w:rFonts w:ascii="Arial" w:hAnsi="Arial" w:hint="cs"/>
          <w:color w:val="000000"/>
          <w:sz w:val="24"/>
          <w:szCs w:val="24"/>
          <w:rtl/>
        </w:rPr>
        <w:t>______________________________</w:t>
      </w:r>
      <w:r w:rsidRPr="00EF4BA5">
        <w:rPr>
          <w:rFonts w:ascii="Arial" w:hAnsi="Arial" w:hint="cs"/>
          <w:color w:val="000000"/>
          <w:sz w:val="24"/>
          <w:szCs w:val="24"/>
          <w:rtl/>
        </w:rPr>
        <w:t>__</w:t>
      </w:r>
    </w:p>
    <w:p w:rsidR="003317BE" w:rsidRPr="00EF4BA5" w:rsidRDefault="003317BE" w:rsidP="008B1A8B">
      <w:pPr>
        <w:pStyle w:val="a5"/>
        <w:spacing w:after="120"/>
        <w:ind w:left="1080"/>
        <w:rPr>
          <w:rFonts w:ascii="Arial" w:hAnsi="Arial"/>
          <w:color w:val="000000"/>
          <w:sz w:val="24"/>
          <w:szCs w:val="24"/>
        </w:rPr>
      </w:pPr>
    </w:p>
    <w:p w:rsidR="0083049A" w:rsidRPr="00EF4BA5" w:rsidRDefault="0083049A" w:rsidP="00EF4BA5">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 xml:space="preserve">מה ניתן ללמוד מדבריו של רבי </w:t>
      </w:r>
      <w:r w:rsidR="00EF4BA5" w:rsidRPr="00EF4BA5">
        <w:rPr>
          <w:rFonts w:ascii="Arial" w:hAnsi="Arial" w:hint="cs"/>
          <w:color w:val="000000"/>
          <w:sz w:val="24"/>
          <w:szCs w:val="24"/>
          <w:rtl/>
        </w:rPr>
        <w:t>שמעון</w:t>
      </w:r>
      <w:r w:rsidRPr="00EF4BA5">
        <w:rPr>
          <w:rFonts w:ascii="Arial" w:hAnsi="Arial" w:hint="cs"/>
          <w:color w:val="000000"/>
          <w:sz w:val="24"/>
          <w:szCs w:val="24"/>
          <w:rtl/>
        </w:rPr>
        <w:t xml:space="preserve"> ביחס להתנהגותנו בחיי היום יום.</w:t>
      </w:r>
    </w:p>
    <w:p w:rsidR="003317BE" w:rsidRPr="00EF4BA5" w:rsidRDefault="003317BE" w:rsidP="003317BE">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_________________________________________________________________________________________________________________________________________________________________________________</w:t>
      </w:r>
      <w:r w:rsidR="00EF4BA5">
        <w:rPr>
          <w:rFonts w:ascii="Arial" w:hAnsi="Arial" w:hint="cs"/>
          <w:color w:val="000000"/>
          <w:sz w:val="24"/>
          <w:szCs w:val="24"/>
          <w:rtl/>
        </w:rPr>
        <w:t>______________________________</w:t>
      </w:r>
      <w:r w:rsidRPr="00EF4BA5">
        <w:rPr>
          <w:rFonts w:ascii="Arial" w:hAnsi="Arial" w:hint="cs"/>
          <w:color w:val="000000"/>
          <w:sz w:val="24"/>
          <w:szCs w:val="24"/>
          <w:rtl/>
        </w:rPr>
        <w:t>___</w:t>
      </w:r>
    </w:p>
    <w:p w:rsidR="003317BE" w:rsidRPr="00EF4BA5" w:rsidRDefault="003317BE" w:rsidP="003317BE">
      <w:pPr>
        <w:pStyle w:val="a5"/>
        <w:spacing w:after="120"/>
        <w:ind w:left="1080"/>
        <w:rPr>
          <w:rFonts w:ascii="Arial" w:hAnsi="Arial"/>
          <w:color w:val="000000"/>
          <w:sz w:val="24"/>
          <w:szCs w:val="24"/>
        </w:rPr>
      </w:pPr>
    </w:p>
    <w:p w:rsidR="0083049A" w:rsidRPr="00EF4BA5" w:rsidRDefault="0083049A" w:rsidP="00E86523">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איזו מילה בעברית מזכירה המילה הארמית: "ריקא" ?</w:t>
      </w:r>
    </w:p>
    <w:p w:rsidR="003317BE" w:rsidRPr="00EF4BA5" w:rsidRDefault="003317BE" w:rsidP="003317BE">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w:t>
      </w:r>
      <w:r w:rsidR="00EF4BA5">
        <w:rPr>
          <w:rFonts w:ascii="Arial" w:hAnsi="Arial" w:hint="cs"/>
          <w:color w:val="000000"/>
          <w:sz w:val="24"/>
          <w:szCs w:val="24"/>
          <w:rtl/>
        </w:rPr>
        <w:t>__________</w:t>
      </w:r>
      <w:r w:rsidRPr="00EF4BA5">
        <w:rPr>
          <w:rFonts w:ascii="Arial" w:hAnsi="Arial" w:hint="cs"/>
          <w:color w:val="000000"/>
          <w:sz w:val="24"/>
          <w:szCs w:val="24"/>
          <w:rtl/>
        </w:rPr>
        <w:t>__________________________________</w:t>
      </w:r>
    </w:p>
    <w:p w:rsidR="003317BE" w:rsidRPr="00EF4BA5" w:rsidRDefault="003317BE" w:rsidP="003317BE">
      <w:pPr>
        <w:pStyle w:val="a5"/>
        <w:spacing w:after="120"/>
        <w:ind w:left="1080"/>
        <w:rPr>
          <w:rFonts w:ascii="Arial" w:hAnsi="Arial"/>
          <w:color w:val="000000"/>
          <w:sz w:val="24"/>
          <w:szCs w:val="24"/>
        </w:rPr>
      </w:pPr>
    </w:p>
    <w:p w:rsidR="0083049A" w:rsidRPr="00EF4BA5" w:rsidRDefault="0083049A" w:rsidP="00EF4BA5">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 xml:space="preserve">למה מתכוון רבי </w:t>
      </w:r>
      <w:r w:rsidR="00EF4BA5" w:rsidRPr="00EF4BA5">
        <w:rPr>
          <w:rFonts w:ascii="Arial" w:hAnsi="Arial" w:hint="cs"/>
          <w:color w:val="000000"/>
          <w:sz w:val="24"/>
          <w:szCs w:val="24"/>
          <w:rtl/>
        </w:rPr>
        <w:t xml:space="preserve">שמעון </w:t>
      </w:r>
      <w:r w:rsidRPr="00EF4BA5">
        <w:rPr>
          <w:rFonts w:ascii="Arial" w:hAnsi="Arial" w:hint="cs"/>
          <w:color w:val="000000"/>
          <w:sz w:val="24"/>
          <w:szCs w:val="24"/>
          <w:rtl/>
        </w:rPr>
        <w:t xml:space="preserve">בכינוי: "ריקא". </w:t>
      </w:r>
      <w:r w:rsidR="003317BE" w:rsidRPr="00EF4BA5">
        <w:rPr>
          <w:rFonts w:ascii="Arial" w:hAnsi="Arial" w:hint="cs"/>
          <w:color w:val="000000"/>
          <w:sz w:val="24"/>
          <w:szCs w:val="24"/>
          <w:rtl/>
        </w:rPr>
        <w:t>_______</w:t>
      </w:r>
      <w:r w:rsidR="00EF4BA5">
        <w:rPr>
          <w:rFonts w:ascii="Arial" w:hAnsi="Arial" w:hint="cs"/>
          <w:color w:val="000000"/>
          <w:sz w:val="24"/>
          <w:szCs w:val="24"/>
          <w:rtl/>
        </w:rPr>
        <w:t>___________</w:t>
      </w:r>
      <w:r w:rsidR="003317BE" w:rsidRPr="00EF4BA5">
        <w:rPr>
          <w:rFonts w:ascii="Arial" w:hAnsi="Arial" w:hint="cs"/>
          <w:color w:val="000000"/>
          <w:sz w:val="24"/>
          <w:szCs w:val="24"/>
          <w:rtl/>
        </w:rPr>
        <w:t>__________________________</w:t>
      </w:r>
    </w:p>
    <w:p w:rsidR="003317BE" w:rsidRPr="00EF4BA5" w:rsidRDefault="003317BE" w:rsidP="003317BE">
      <w:pPr>
        <w:pStyle w:val="a5"/>
        <w:spacing w:after="120"/>
        <w:ind w:left="1080"/>
        <w:rPr>
          <w:rFonts w:ascii="Arial" w:hAnsi="Arial"/>
          <w:color w:val="000000"/>
          <w:sz w:val="24"/>
          <w:szCs w:val="24"/>
        </w:rPr>
      </w:pPr>
    </w:p>
    <w:p w:rsidR="0083049A" w:rsidRPr="00EF4BA5" w:rsidRDefault="0083049A" w:rsidP="0083049A">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למי הכוונה במילים:</w:t>
      </w:r>
    </w:p>
    <w:p w:rsidR="0083049A" w:rsidRPr="00EF4BA5" w:rsidRDefault="0083049A" w:rsidP="0083049A">
      <w:pPr>
        <w:pStyle w:val="a5"/>
        <w:numPr>
          <w:ilvl w:val="0"/>
          <w:numId w:val="2"/>
        </w:numPr>
        <w:spacing w:after="120"/>
        <w:rPr>
          <w:rFonts w:ascii="Arial" w:hAnsi="Arial"/>
          <w:color w:val="000000"/>
          <w:sz w:val="24"/>
          <w:szCs w:val="24"/>
          <w:rtl/>
        </w:rPr>
      </w:pPr>
      <w:r w:rsidRPr="00EF4BA5">
        <w:rPr>
          <w:rFonts w:ascii="Arial" w:hAnsi="Arial" w:hint="cs"/>
          <w:color w:val="000000"/>
          <w:sz w:val="24"/>
          <w:szCs w:val="24"/>
          <w:rtl/>
        </w:rPr>
        <w:t xml:space="preserve">" </w:t>
      </w:r>
      <w:r w:rsidRPr="00EF4BA5">
        <w:rPr>
          <w:rFonts w:ascii="Arial" w:eastAsia="Arial" w:hAnsi="Arial"/>
          <w:b/>
          <w:color w:val="000000"/>
          <w:sz w:val="24"/>
          <w:szCs w:val="24"/>
          <w:rtl/>
        </w:rPr>
        <w:t>אֻמָּן</w:t>
      </w:r>
      <w:r w:rsidRPr="00EF4BA5">
        <w:rPr>
          <w:rFonts w:ascii="Arial" w:hAnsi="Arial" w:hint="cs"/>
          <w:color w:val="000000"/>
          <w:sz w:val="24"/>
          <w:szCs w:val="24"/>
          <w:rtl/>
        </w:rPr>
        <w:t xml:space="preserve"> "</w:t>
      </w:r>
      <w:r w:rsidR="003317BE" w:rsidRPr="00EF4BA5">
        <w:rPr>
          <w:rFonts w:ascii="Arial" w:hAnsi="Arial" w:hint="cs"/>
          <w:color w:val="000000"/>
          <w:sz w:val="24"/>
          <w:szCs w:val="24"/>
          <w:rtl/>
        </w:rPr>
        <w:t>: ____________________________________________________</w:t>
      </w:r>
    </w:p>
    <w:p w:rsidR="0083049A" w:rsidRDefault="0083049A" w:rsidP="0083049A">
      <w:pPr>
        <w:pStyle w:val="a5"/>
        <w:numPr>
          <w:ilvl w:val="0"/>
          <w:numId w:val="2"/>
        </w:numPr>
        <w:spacing w:after="120"/>
        <w:rPr>
          <w:rFonts w:ascii="Arial" w:hAnsi="Arial"/>
          <w:color w:val="000000"/>
          <w:sz w:val="24"/>
          <w:szCs w:val="24"/>
        </w:rPr>
      </w:pPr>
      <w:r w:rsidRPr="00EF4BA5">
        <w:rPr>
          <w:rFonts w:ascii="Arial" w:eastAsia="Arial" w:hAnsi="Arial" w:hint="cs"/>
          <w:b/>
          <w:color w:val="000000"/>
          <w:sz w:val="24"/>
          <w:szCs w:val="24"/>
          <w:rtl/>
        </w:rPr>
        <w:t>"</w:t>
      </w:r>
      <w:r w:rsidRPr="00EF4BA5">
        <w:rPr>
          <w:rFonts w:ascii="Arial" w:eastAsia="Arial" w:hAnsi="Arial"/>
          <w:b/>
          <w:color w:val="000000"/>
          <w:sz w:val="24"/>
          <w:szCs w:val="24"/>
          <w:rtl/>
        </w:rPr>
        <w:t>כְּלִי</w:t>
      </w:r>
      <w:r w:rsidRPr="00EF4BA5">
        <w:rPr>
          <w:rFonts w:ascii="Arial" w:hAnsi="Arial" w:hint="cs"/>
          <w:color w:val="000000"/>
          <w:sz w:val="24"/>
          <w:szCs w:val="24"/>
          <w:rtl/>
        </w:rPr>
        <w:t>"</w:t>
      </w:r>
      <w:r w:rsidR="003317BE" w:rsidRPr="00EF4BA5">
        <w:rPr>
          <w:rFonts w:ascii="Arial" w:hAnsi="Arial" w:hint="cs"/>
          <w:color w:val="000000"/>
          <w:sz w:val="24"/>
          <w:szCs w:val="24"/>
          <w:rtl/>
        </w:rPr>
        <w:t>: _____________________________________________________</w:t>
      </w:r>
    </w:p>
    <w:p w:rsidR="00EF4BA5" w:rsidRDefault="00EF4BA5" w:rsidP="00EF4BA5">
      <w:pPr>
        <w:pStyle w:val="a5"/>
        <w:spacing w:after="120"/>
        <w:ind w:left="1440"/>
        <w:rPr>
          <w:rFonts w:ascii="Arial" w:hAnsi="Arial"/>
          <w:color w:val="000000"/>
          <w:sz w:val="24"/>
          <w:szCs w:val="24"/>
          <w:rtl/>
        </w:rPr>
      </w:pPr>
    </w:p>
    <w:p w:rsidR="00EF4BA5" w:rsidRPr="00EF4BA5" w:rsidRDefault="00EF4BA5" w:rsidP="00EF4BA5">
      <w:pPr>
        <w:pStyle w:val="a5"/>
        <w:spacing w:after="120"/>
        <w:ind w:left="1440"/>
        <w:rPr>
          <w:rFonts w:ascii="Arial" w:hAnsi="Arial"/>
          <w:color w:val="000000"/>
          <w:sz w:val="24"/>
          <w:szCs w:val="24"/>
        </w:rPr>
      </w:pPr>
    </w:p>
    <w:p w:rsidR="0083049A" w:rsidRPr="00EF4BA5" w:rsidRDefault="008B1A8B" w:rsidP="00EF4BA5">
      <w:pPr>
        <w:pStyle w:val="a5"/>
        <w:numPr>
          <w:ilvl w:val="0"/>
          <w:numId w:val="1"/>
        </w:numPr>
        <w:spacing w:after="120"/>
        <w:rPr>
          <w:rFonts w:ascii="Calibri" w:hAnsi="Calibri" w:cs="Calibri"/>
          <w:color w:val="000000"/>
          <w:sz w:val="24"/>
          <w:szCs w:val="24"/>
        </w:rPr>
      </w:pPr>
      <w:r w:rsidRPr="00EF4BA5">
        <w:rPr>
          <w:rFonts w:ascii="Arial" w:hAnsi="Arial" w:hint="cs"/>
          <w:color w:val="000000"/>
          <w:sz w:val="24"/>
          <w:szCs w:val="24"/>
          <w:rtl/>
        </w:rPr>
        <w:lastRenderedPageBreak/>
        <w:t xml:space="preserve"> </w:t>
      </w:r>
      <w:r w:rsidR="0083049A" w:rsidRPr="00EF4BA5">
        <w:rPr>
          <w:rFonts w:ascii="Arial" w:hAnsi="Arial" w:hint="cs"/>
          <w:color w:val="000000"/>
          <w:sz w:val="24"/>
          <w:szCs w:val="24"/>
          <w:rtl/>
        </w:rPr>
        <w:t xml:space="preserve">למה התכוון האיש המכוער באומרו לרבי </w:t>
      </w:r>
      <w:r w:rsidR="00EF4BA5" w:rsidRPr="00EF4BA5">
        <w:rPr>
          <w:rFonts w:ascii="Arial" w:hAnsi="Arial" w:hint="cs"/>
          <w:color w:val="000000"/>
          <w:sz w:val="24"/>
          <w:szCs w:val="24"/>
          <w:rtl/>
        </w:rPr>
        <w:t>שמעון</w:t>
      </w:r>
      <w:r w:rsidR="0083049A" w:rsidRPr="00EF4BA5">
        <w:rPr>
          <w:rFonts w:ascii="Arial" w:hAnsi="Arial" w:hint="cs"/>
          <w:color w:val="000000"/>
          <w:sz w:val="24"/>
          <w:szCs w:val="24"/>
          <w:rtl/>
        </w:rPr>
        <w:t>: "</w:t>
      </w:r>
      <w:r w:rsidR="0083049A" w:rsidRPr="00EF4BA5">
        <w:rPr>
          <w:rFonts w:ascii="Arial" w:eastAsia="Arial" w:hAnsi="Arial"/>
          <w:b/>
          <w:color w:val="000000"/>
          <w:sz w:val="24"/>
          <w:szCs w:val="24"/>
          <w:rtl/>
        </w:rPr>
        <w:t xml:space="preserve">אֵינִי יוֹדֵעַ, אֶלָּא לֵךְ וֶאֱמֹר לָאֻמָּן </w:t>
      </w:r>
      <w:proofErr w:type="spellStart"/>
      <w:r w:rsidR="0083049A" w:rsidRPr="00EF4BA5">
        <w:rPr>
          <w:rFonts w:ascii="Arial" w:eastAsia="Arial" w:hAnsi="Arial"/>
          <w:b/>
          <w:color w:val="000000"/>
          <w:sz w:val="24"/>
          <w:szCs w:val="24"/>
          <w:rtl/>
        </w:rPr>
        <w:t>שֶׁעֲשָׂאַנִי</w:t>
      </w:r>
      <w:proofErr w:type="spellEnd"/>
      <w:r w:rsidR="0083049A" w:rsidRPr="00EF4BA5">
        <w:rPr>
          <w:rFonts w:ascii="Arial" w:eastAsia="Arial" w:hAnsi="Arial"/>
          <w:b/>
          <w:color w:val="000000"/>
          <w:sz w:val="24"/>
          <w:szCs w:val="24"/>
          <w:rtl/>
        </w:rPr>
        <w:t>: כַּמָּה מְכֹעָר כְּלִי זֶה שֶׁעָשִׂיתָ!</w:t>
      </w:r>
    </w:p>
    <w:p w:rsidR="003317BE" w:rsidRPr="00EF4BA5" w:rsidRDefault="003317BE" w:rsidP="003317BE">
      <w:pPr>
        <w:pStyle w:val="a5"/>
        <w:spacing w:after="120"/>
        <w:ind w:left="1080"/>
        <w:rPr>
          <w:rFonts w:ascii="Calibri" w:hAnsi="Calibri" w:cs="Calibri"/>
          <w:color w:val="000000"/>
          <w:sz w:val="24"/>
          <w:szCs w:val="24"/>
          <w:rtl/>
        </w:rPr>
      </w:pPr>
      <w:r w:rsidRPr="00EF4BA5">
        <w:rPr>
          <w:rFonts w:ascii="Calibri" w:hAnsi="Calibri" w:cs="Calibri" w:hint="cs"/>
          <w:color w:val="000000"/>
          <w:sz w:val="24"/>
          <w:szCs w:val="24"/>
          <w:rtl/>
        </w:rPr>
        <w:t>______________________________________________________________________________________________________________________________________________________________________________________</w:t>
      </w:r>
      <w:r w:rsidR="00EF4BA5">
        <w:rPr>
          <w:rFonts w:ascii="Calibri" w:hAnsi="Calibri" w:cs="Calibri" w:hint="cs"/>
          <w:color w:val="000000"/>
          <w:sz w:val="24"/>
          <w:szCs w:val="24"/>
          <w:rtl/>
        </w:rPr>
        <w:t>_________________________________</w:t>
      </w:r>
      <w:r w:rsidRPr="00EF4BA5">
        <w:rPr>
          <w:rFonts w:ascii="Calibri" w:hAnsi="Calibri" w:cs="Calibri" w:hint="cs"/>
          <w:color w:val="000000"/>
          <w:sz w:val="24"/>
          <w:szCs w:val="24"/>
          <w:rtl/>
        </w:rPr>
        <w:t>___________________</w:t>
      </w:r>
    </w:p>
    <w:p w:rsidR="003317BE" w:rsidRPr="00EF4BA5" w:rsidRDefault="003317BE" w:rsidP="003317BE">
      <w:pPr>
        <w:pStyle w:val="a5"/>
        <w:spacing w:after="120"/>
        <w:ind w:left="1080"/>
        <w:rPr>
          <w:rFonts w:ascii="Calibri" w:hAnsi="Calibri" w:cs="Calibri"/>
          <w:color w:val="000000"/>
          <w:sz w:val="24"/>
          <w:szCs w:val="24"/>
        </w:rPr>
      </w:pPr>
    </w:p>
    <w:p w:rsidR="0083049A" w:rsidRPr="00EF4BA5" w:rsidRDefault="0083049A" w:rsidP="008B1A8B">
      <w:pPr>
        <w:pStyle w:val="a5"/>
        <w:numPr>
          <w:ilvl w:val="0"/>
          <w:numId w:val="1"/>
        </w:numPr>
        <w:spacing w:after="120"/>
        <w:rPr>
          <w:rFonts w:ascii="Arial" w:hAnsi="Arial"/>
          <w:color w:val="000000"/>
          <w:sz w:val="24"/>
          <w:szCs w:val="24"/>
        </w:rPr>
      </w:pPr>
      <w:r w:rsidRPr="00EF4BA5">
        <w:rPr>
          <w:rFonts w:ascii="Arial" w:eastAsia="Arial" w:hAnsi="Arial" w:hint="cs"/>
          <w:b/>
          <w:color w:val="000000"/>
          <w:sz w:val="24"/>
          <w:szCs w:val="24"/>
          <w:rtl/>
        </w:rPr>
        <w:t xml:space="preserve">בסיפור שקראנו יש מילים וצירופי מילים </w:t>
      </w:r>
      <w:r w:rsidR="008B1A8B" w:rsidRPr="00EF4BA5">
        <w:rPr>
          <w:rFonts w:ascii="Arial" w:eastAsia="Arial" w:hAnsi="Arial" w:hint="cs"/>
          <w:b/>
          <w:color w:val="000000"/>
          <w:sz w:val="24"/>
          <w:szCs w:val="24"/>
          <w:rtl/>
        </w:rPr>
        <w:t>האופייניי</w:t>
      </w:r>
      <w:r w:rsidR="008B1A8B" w:rsidRPr="00EF4BA5">
        <w:rPr>
          <w:rFonts w:ascii="Arial" w:eastAsia="Arial" w:hAnsi="Arial" w:hint="eastAsia"/>
          <w:b/>
          <w:color w:val="000000"/>
          <w:sz w:val="24"/>
          <w:szCs w:val="24"/>
          <w:rtl/>
        </w:rPr>
        <w:t>ם</w:t>
      </w:r>
      <w:r w:rsidRPr="00EF4BA5">
        <w:rPr>
          <w:rFonts w:ascii="Arial" w:eastAsia="Arial" w:hAnsi="Arial" w:hint="cs"/>
          <w:b/>
          <w:color w:val="000000"/>
          <w:sz w:val="24"/>
          <w:szCs w:val="24"/>
          <w:rtl/>
        </w:rPr>
        <w:t xml:space="preserve"> ללשון חכמים. לשון חכמים או לשון חז"ל היא הלשון שבה דיברו וכתבו בתקופת בית המקדש השני. העברית של אותם ימים הייתה שונה מהעברית </w:t>
      </w:r>
      <w:r w:rsidR="008B1A8B" w:rsidRPr="00EF4BA5">
        <w:rPr>
          <w:rFonts w:ascii="Arial" w:eastAsia="Arial" w:hAnsi="Arial" w:hint="cs"/>
          <w:b/>
          <w:color w:val="000000"/>
          <w:sz w:val="24"/>
          <w:szCs w:val="24"/>
          <w:rtl/>
        </w:rPr>
        <w:t xml:space="preserve">של תקופת התנ"ך וגם מן העברית שבה אנו מדברים היום.    למשל: לפעמים בלשון חכמים המ"ם סופית של צורת הרבים מתחלפת בנו"ן </w:t>
      </w:r>
      <w:r w:rsidR="008B1A8B" w:rsidRPr="00EF4BA5">
        <w:rPr>
          <w:rFonts w:ascii="Arial" w:hAnsi="Arial"/>
          <w:color w:val="000000"/>
          <w:sz w:val="24"/>
          <w:szCs w:val="24"/>
          <w:rtl/>
        </w:rPr>
        <w:t>סופית כמו "</w:t>
      </w:r>
      <w:proofErr w:type="spellStart"/>
      <w:r w:rsidR="008B1A8B" w:rsidRPr="00EF4BA5">
        <w:rPr>
          <w:rFonts w:ascii="Arial" w:hAnsi="Arial"/>
          <w:color w:val="000000"/>
          <w:sz w:val="24"/>
          <w:szCs w:val="24"/>
          <w:rtl/>
        </w:rPr>
        <w:t>רוקדין</w:t>
      </w:r>
      <w:proofErr w:type="spellEnd"/>
      <w:r w:rsidR="008B1A8B" w:rsidRPr="00EF4BA5">
        <w:rPr>
          <w:rFonts w:ascii="Arial" w:hAnsi="Arial"/>
          <w:color w:val="000000"/>
          <w:sz w:val="24"/>
          <w:szCs w:val="24"/>
          <w:rtl/>
        </w:rPr>
        <w:t>" במקום "רוקדים"</w:t>
      </w:r>
      <w:r w:rsidR="008B1A8B" w:rsidRPr="00EF4BA5">
        <w:rPr>
          <w:rFonts w:ascii="Arial" w:hAnsi="Arial" w:hint="cs"/>
          <w:color w:val="000000"/>
          <w:sz w:val="24"/>
          <w:szCs w:val="24"/>
          <w:rtl/>
        </w:rPr>
        <w:t>. לפעמים במקום האות ה"א בתחילת הפועל מופיעה האות נו"ן כמו "</w:t>
      </w:r>
      <w:proofErr w:type="spellStart"/>
      <w:r w:rsidR="008B1A8B" w:rsidRPr="00EF4BA5">
        <w:rPr>
          <w:rFonts w:ascii="Arial" w:hAnsi="Arial" w:hint="cs"/>
          <w:color w:val="000000"/>
          <w:sz w:val="24"/>
          <w:szCs w:val="24"/>
          <w:rtl/>
        </w:rPr>
        <w:t>נתווסף</w:t>
      </w:r>
      <w:proofErr w:type="spellEnd"/>
      <w:r w:rsidR="008B1A8B" w:rsidRPr="00EF4BA5">
        <w:rPr>
          <w:rFonts w:ascii="Arial" w:hAnsi="Arial" w:hint="cs"/>
          <w:color w:val="000000"/>
          <w:sz w:val="24"/>
          <w:szCs w:val="24"/>
          <w:rtl/>
        </w:rPr>
        <w:t>" במקום "התווסף".                                                                                       מצאו בסיפור את הצורה האופיינית בלשון חכמים והשלימו בטבלה:</w:t>
      </w:r>
    </w:p>
    <w:p w:rsidR="008B1A8B" w:rsidRPr="00EF4BA5" w:rsidRDefault="008B1A8B" w:rsidP="008B1A8B">
      <w:pPr>
        <w:pStyle w:val="a5"/>
        <w:spacing w:after="120"/>
        <w:ind w:left="1080"/>
        <w:rPr>
          <w:rFonts w:ascii="Arial" w:hAnsi="Arial"/>
          <w:color w:val="000000"/>
          <w:sz w:val="24"/>
          <w:szCs w:val="24"/>
        </w:rPr>
      </w:pPr>
    </w:p>
    <w:tbl>
      <w:tblPr>
        <w:tblStyle w:val="a6"/>
        <w:bidiVisual/>
        <w:tblW w:w="0" w:type="auto"/>
        <w:tblInd w:w="2520" w:type="dxa"/>
        <w:tblLook w:val="04A0" w:firstRow="1" w:lastRow="0" w:firstColumn="1" w:lastColumn="0" w:noHBand="0" w:noVBand="1"/>
      </w:tblPr>
      <w:tblGrid>
        <w:gridCol w:w="2019"/>
        <w:gridCol w:w="3402"/>
      </w:tblGrid>
      <w:tr w:rsidR="008B1A8B" w:rsidRPr="00EF4BA5" w:rsidTr="00EF4BA5">
        <w:tc>
          <w:tcPr>
            <w:tcW w:w="2019" w:type="dxa"/>
          </w:tcPr>
          <w:p w:rsidR="008B1A8B" w:rsidRPr="00EF4BA5" w:rsidRDefault="008B1A8B" w:rsidP="008B1A8B">
            <w:pPr>
              <w:pStyle w:val="a5"/>
              <w:spacing w:after="120"/>
              <w:ind w:left="0"/>
              <w:rPr>
                <w:rFonts w:ascii="Arial" w:hAnsi="Arial"/>
                <w:b/>
                <w:bCs/>
                <w:color w:val="000000"/>
                <w:sz w:val="24"/>
                <w:szCs w:val="24"/>
                <w:rtl/>
              </w:rPr>
            </w:pPr>
            <w:r w:rsidRPr="00EF4BA5">
              <w:rPr>
                <w:rFonts w:ascii="Arial" w:hAnsi="Arial" w:hint="cs"/>
                <w:b/>
                <w:bCs/>
                <w:color w:val="000000"/>
                <w:sz w:val="24"/>
                <w:szCs w:val="24"/>
                <w:rtl/>
              </w:rPr>
              <w:t>בלשון ימינו</w:t>
            </w:r>
          </w:p>
        </w:tc>
        <w:tc>
          <w:tcPr>
            <w:tcW w:w="3402" w:type="dxa"/>
          </w:tcPr>
          <w:p w:rsidR="008B1A8B" w:rsidRPr="00EF4BA5" w:rsidRDefault="008B1A8B" w:rsidP="008B1A8B">
            <w:pPr>
              <w:pStyle w:val="a5"/>
              <w:spacing w:after="120"/>
              <w:ind w:left="0"/>
              <w:rPr>
                <w:rFonts w:ascii="Arial" w:hAnsi="Arial"/>
                <w:b/>
                <w:bCs/>
                <w:color w:val="000000"/>
                <w:sz w:val="24"/>
                <w:szCs w:val="24"/>
                <w:rtl/>
              </w:rPr>
            </w:pPr>
            <w:r w:rsidRPr="00EF4BA5">
              <w:rPr>
                <w:rFonts w:ascii="Arial" w:hAnsi="Arial" w:hint="cs"/>
                <w:b/>
                <w:bCs/>
                <w:color w:val="000000"/>
                <w:sz w:val="24"/>
                <w:szCs w:val="24"/>
                <w:rtl/>
              </w:rPr>
              <w:t>בלשון חכמים</w:t>
            </w:r>
          </w:p>
        </w:tc>
      </w:tr>
      <w:tr w:rsidR="008B1A8B" w:rsidRPr="00EF4BA5" w:rsidTr="00EF4BA5">
        <w:tc>
          <w:tcPr>
            <w:tcW w:w="2019" w:type="dxa"/>
          </w:tcPr>
          <w:p w:rsidR="008B1A8B" w:rsidRPr="00EF4BA5" w:rsidRDefault="008B1A8B" w:rsidP="008B1A8B">
            <w:pPr>
              <w:pStyle w:val="a5"/>
              <w:spacing w:after="120"/>
              <w:ind w:left="0"/>
              <w:rPr>
                <w:rFonts w:ascii="Arial" w:hAnsi="Arial"/>
                <w:b/>
                <w:bCs/>
                <w:color w:val="000000"/>
                <w:sz w:val="24"/>
                <w:szCs w:val="24"/>
                <w:rtl/>
              </w:rPr>
            </w:pPr>
            <w:r w:rsidRPr="00EF4BA5">
              <w:rPr>
                <w:rFonts w:ascii="Arial" w:hAnsi="Arial" w:hint="cs"/>
                <w:b/>
                <w:bCs/>
                <w:color w:val="000000"/>
                <w:sz w:val="24"/>
                <w:szCs w:val="24"/>
                <w:rtl/>
              </w:rPr>
              <w:t>רכב על החמור</w:t>
            </w:r>
          </w:p>
        </w:tc>
        <w:tc>
          <w:tcPr>
            <w:tcW w:w="3402" w:type="dxa"/>
          </w:tcPr>
          <w:p w:rsidR="008B1A8B" w:rsidRPr="00EF4BA5" w:rsidRDefault="008B1A8B" w:rsidP="008B1A8B">
            <w:pPr>
              <w:pStyle w:val="a5"/>
              <w:spacing w:after="120"/>
              <w:ind w:left="0"/>
              <w:rPr>
                <w:rFonts w:ascii="Arial" w:hAnsi="Arial"/>
                <w:b/>
                <w:bCs/>
                <w:color w:val="000000"/>
                <w:sz w:val="24"/>
                <w:szCs w:val="24"/>
                <w:rtl/>
              </w:rPr>
            </w:pPr>
          </w:p>
        </w:tc>
      </w:tr>
      <w:tr w:rsidR="008B1A8B" w:rsidRPr="00EF4BA5" w:rsidTr="00EF4BA5">
        <w:tc>
          <w:tcPr>
            <w:tcW w:w="2019" w:type="dxa"/>
          </w:tcPr>
          <w:p w:rsidR="008B1A8B" w:rsidRPr="00EF4BA5" w:rsidRDefault="008B1A8B" w:rsidP="008B1A8B">
            <w:pPr>
              <w:pStyle w:val="a5"/>
              <w:spacing w:after="120"/>
              <w:ind w:left="0"/>
              <w:rPr>
                <w:rFonts w:ascii="Arial" w:hAnsi="Arial"/>
                <w:b/>
                <w:bCs/>
                <w:color w:val="000000"/>
                <w:sz w:val="24"/>
                <w:szCs w:val="24"/>
                <w:rtl/>
              </w:rPr>
            </w:pPr>
            <w:r w:rsidRPr="00EF4BA5">
              <w:rPr>
                <w:rFonts w:ascii="Arial" w:hAnsi="Arial" w:hint="cs"/>
                <w:b/>
                <w:bCs/>
                <w:color w:val="000000"/>
                <w:sz w:val="24"/>
                <w:szCs w:val="24"/>
                <w:rtl/>
              </w:rPr>
              <w:t>טייל</w:t>
            </w:r>
          </w:p>
        </w:tc>
        <w:tc>
          <w:tcPr>
            <w:tcW w:w="3402" w:type="dxa"/>
          </w:tcPr>
          <w:p w:rsidR="008B1A8B" w:rsidRPr="00EF4BA5" w:rsidRDefault="008B1A8B" w:rsidP="008B1A8B">
            <w:pPr>
              <w:pStyle w:val="a5"/>
              <w:spacing w:after="120"/>
              <w:ind w:left="0"/>
              <w:rPr>
                <w:rFonts w:ascii="Arial" w:hAnsi="Arial"/>
                <w:b/>
                <w:bCs/>
                <w:color w:val="000000"/>
                <w:sz w:val="24"/>
                <w:szCs w:val="24"/>
                <w:rtl/>
              </w:rPr>
            </w:pPr>
          </w:p>
        </w:tc>
      </w:tr>
      <w:tr w:rsidR="008B1A8B" w:rsidRPr="00EF4BA5" w:rsidTr="00EF4BA5">
        <w:tc>
          <w:tcPr>
            <w:tcW w:w="2019" w:type="dxa"/>
          </w:tcPr>
          <w:p w:rsidR="008B1A8B" w:rsidRPr="00EF4BA5" w:rsidRDefault="008B1A8B" w:rsidP="008B1A8B">
            <w:pPr>
              <w:pStyle w:val="a5"/>
              <w:spacing w:after="120"/>
              <w:ind w:left="0"/>
              <w:rPr>
                <w:rFonts w:ascii="Arial" w:hAnsi="Arial"/>
                <w:b/>
                <w:bCs/>
                <w:color w:val="000000"/>
                <w:sz w:val="24"/>
                <w:szCs w:val="24"/>
                <w:rtl/>
              </w:rPr>
            </w:pPr>
            <w:r w:rsidRPr="00EF4BA5">
              <w:rPr>
                <w:rFonts w:ascii="Arial" w:hAnsi="Arial" w:hint="cs"/>
                <w:b/>
                <w:bCs/>
                <w:color w:val="000000"/>
                <w:sz w:val="24"/>
                <w:szCs w:val="24"/>
                <w:rtl/>
              </w:rPr>
              <w:t>הזדמן</w:t>
            </w:r>
          </w:p>
        </w:tc>
        <w:tc>
          <w:tcPr>
            <w:tcW w:w="3402" w:type="dxa"/>
          </w:tcPr>
          <w:p w:rsidR="008B1A8B" w:rsidRPr="00EF4BA5" w:rsidRDefault="008B1A8B" w:rsidP="008B1A8B">
            <w:pPr>
              <w:pStyle w:val="a5"/>
              <w:spacing w:after="120"/>
              <w:ind w:left="0"/>
              <w:rPr>
                <w:rFonts w:ascii="Arial" w:hAnsi="Arial"/>
                <w:b/>
                <w:bCs/>
                <w:color w:val="000000"/>
                <w:sz w:val="24"/>
                <w:szCs w:val="24"/>
                <w:rtl/>
              </w:rPr>
            </w:pPr>
          </w:p>
        </w:tc>
      </w:tr>
      <w:tr w:rsidR="008B1A8B" w:rsidRPr="00EF4BA5" w:rsidTr="00EF4BA5">
        <w:tc>
          <w:tcPr>
            <w:tcW w:w="2019" w:type="dxa"/>
          </w:tcPr>
          <w:p w:rsidR="008B1A8B" w:rsidRPr="00EF4BA5" w:rsidRDefault="008B1A8B" w:rsidP="008B1A8B">
            <w:pPr>
              <w:pStyle w:val="a5"/>
              <w:spacing w:after="120"/>
              <w:ind w:left="0"/>
              <w:rPr>
                <w:rFonts w:ascii="Arial" w:hAnsi="Arial"/>
                <w:b/>
                <w:bCs/>
                <w:color w:val="000000"/>
                <w:sz w:val="24"/>
                <w:szCs w:val="24"/>
                <w:rtl/>
              </w:rPr>
            </w:pPr>
            <w:r w:rsidRPr="00EF4BA5">
              <w:rPr>
                <w:rFonts w:ascii="Arial" w:hAnsi="Arial" w:hint="cs"/>
                <w:b/>
                <w:bCs/>
                <w:color w:val="000000"/>
                <w:sz w:val="24"/>
                <w:szCs w:val="24"/>
                <w:rtl/>
              </w:rPr>
              <w:t>השתטח</w:t>
            </w:r>
          </w:p>
        </w:tc>
        <w:tc>
          <w:tcPr>
            <w:tcW w:w="3402" w:type="dxa"/>
          </w:tcPr>
          <w:p w:rsidR="008B1A8B" w:rsidRPr="00EF4BA5" w:rsidRDefault="008B1A8B" w:rsidP="008B1A8B">
            <w:pPr>
              <w:pStyle w:val="a5"/>
              <w:spacing w:after="120"/>
              <w:ind w:left="0"/>
              <w:rPr>
                <w:rFonts w:ascii="Arial" w:hAnsi="Arial"/>
                <w:b/>
                <w:bCs/>
                <w:color w:val="000000"/>
                <w:sz w:val="24"/>
                <w:szCs w:val="24"/>
                <w:rtl/>
              </w:rPr>
            </w:pPr>
          </w:p>
        </w:tc>
      </w:tr>
      <w:tr w:rsidR="008B1A8B" w:rsidRPr="00EF4BA5" w:rsidTr="00EF4BA5">
        <w:tc>
          <w:tcPr>
            <w:tcW w:w="2019" w:type="dxa"/>
          </w:tcPr>
          <w:p w:rsidR="008B1A8B" w:rsidRPr="00EF4BA5" w:rsidRDefault="008B1A8B" w:rsidP="008B1A8B">
            <w:pPr>
              <w:pStyle w:val="a5"/>
              <w:spacing w:after="120"/>
              <w:ind w:left="0"/>
              <w:rPr>
                <w:rFonts w:ascii="Arial" w:hAnsi="Arial"/>
                <w:b/>
                <w:bCs/>
                <w:color w:val="000000"/>
                <w:sz w:val="24"/>
                <w:szCs w:val="24"/>
                <w:rtl/>
              </w:rPr>
            </w:pPr>
            <w:r w:rsidRPr="00EF4BA5">
              <w:rPr>
                <w:rFonts w:ascii="Arial" w:hAnsi="Arial" w:hint="cs"/>
                <w:b/>
                <w:bCs/>
                <w:color w:val="000000"/>
                <w:sz w:val="24"/>
                <w:szCs w:val="24"/>
                <w:rtl/>
              </w:rPr>
              <w:t>קוראים</w:t>
            </w:r>
          </w:p>
        </w:tc>
        <w:tc>
          <w:tcPr>
            <w:tcW w:w="3402" w:type="dxa"/>
          </w:tcPr>
          <w:p w:rsidR="008B1A8B" w:rsidRPr="00EF4BA5" w:rsidRDefault="008B1A8B" w:rsidP="008B1A8B">
            <w:pPr>
              <w:pStyle w:val="a5"/>
              <w:spacing w:after="120"/>
              <w:ind w:left="0"/>
              <w:rPr>
                <w:rFonts w:ascii="Arial" w:hAnsi="Arial"/>
                <w:b/>
                <w:bCs/>
                <w:color w:val="000000"/>
                <w:sz w:val="24"/>
                <w:szCs w:val="24"/>
                <w:rtl/>
              </w:rPr>
            </w:pPr>
          </w:p>
        </w:tc>
      </w:tr>
    </w:tbl>
    <w:p w:rsidR="008B1A8B" w:rsidRPr="00EF4BA5" w:rsidRDefault="008B1A8B" w:rsidP="008B1A8B">
      <w:pPr>
        <w:pStyle w:val="a5"/>
        <w:spacing w:after="120"/>
        <w:ind w:left="1080"/>
        <w:rPr>
          <w:rFonts w:ascii="Arial" w:hAnsi="Arial"/>
          <w:color w:val="000000"/>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EF4BA5" w:rsidRDefault="00EF4BA5" w:rsidP="00407FA3">
      <w:pPr>
        <w:jc w:val="center"/>
        <w:rPr>
          <w:b/>
          <w:bCs/>
          <w:sz w:val="24"/>
          <w:szCs w:val="24"/>
          <w:u w:val="single"/>
          <w:rtl/>
        </w:rPr>
      </w:pPr>
    </w:p>
    <w:p w:rsidR="00407FA3" w:rsidRPr="00EF4BA5" w:rsidRDefault="00407FA3" w:rsidP="00407FA3">
      <w:pPr>
        <w:jc w:val="center"/>
        <w:rPr>
          <w:sz w:val="24"/>
          <w:szCs w:val="24"/>
          <w:u w:val="single"/>
          <w:rtl/>
        </w:rPr>
      </w:pPr>
      <w:r w:rsidRPr="00EF4BA5">
        <w:rPr>
          <w:rFonts w:hint="cs"/>
          <w:b/>
          <w:bCs/>
          <w:sz w:val="24"/>
          <w:szCs w:val="24"/>
          <w:u w:val="single"/>
          <w:rtl/>
        </w:rPr>
        <w:lastRenderedPageBreak/>
        <w:t>הלכות תשובה לרמב"ם פרק ב הלכה ט:</w:t>
      </w:r>
    </w:p>
    <w:p w:rsidR="00407FA3" w:rsidRPr="00EF4BA5" w:rsidRDefault="00407FA3" w:rsidP="00407FA3">
      <w:pPr>
        <w:rPr>
          <w:sz w:val="24"/>
          <w:szCs w:val="24"/>
        </w:rPr>
      </w:pPr>
      <w:r w:rsidRPr="00EF4BA5">
        <w:rPr>
          <w:sz w:val="24"/>
          <w:szCs w:val="24"/>
          <w:rtl/>
        </w:rPr>
        <w:t xml:space="preserve">אין התשובה ולא יום הכיפורים </w:t>
      </w:r>
      <w:proofErr w:type="spellStart"/>
      <w:r w:rsidRPr="00EF4BA5">
        <w:rPr>
          <w:sz w:val="24"/>
          <w:szCs w:val="24"/>
          <w:rtl/>
        </w:rPr>
        <w:t>מכפרין</w:t>
      </w:r>
      <w:proofErr w:type="spellEnd"/>
      <w:r w:rsidRPr="00EF4BA5">
        <w:rPr>
          <w:sz w:val="24"/>
          <w:szCs w:val="24"/>
          <w:rtl/>
        </w:rPr>
        <w:t xml:space="preserve"> אלא עבירות שבין אדם למקום, כגון מי שאכל דבר אסור או בעל בעילה אסורה וכיוצא בהן.  אבל עבירות שבין אדם לחברו, כגון חובל חברו או המקלל את חברו או גוזלו וכיוצא בהן--אינו נמחל לו לעולם, עד שייתן לחברו מה שהוא חייב לו, וירצהו</w:t>
      </w:r>
      <w:r w:rsidRPr="00EF4BA5">
        <w:rPr>
          <w:sz w:val="24"/>
          <w:szCs w:val="24"/>
        </w:rPr>
        <w:t>.</w:t>
      </w:r>
    </w:p>
    <w:p w:rsidR="00407FA3" w:rsidRPr="00EF4BA5" w:rsidRDefault="00407FA3" w:rsidP="00407FA3">
      <w:pPr>
        <w:rPr>
          <w:sz w:val="24"/>
          <w:szCs w:val="24"/>
        </w:rPr>
      </w:pPr>
      <w:bookmarkStart w:id="1" w:name="12"/>
      <w:bookmarkEnd w:id="1"/>
      <w:proofErr w:type="spellStart"/>
      <w:r w:rsidRPr="00EF4BA5">
        <w:rPr>
          <w:b/>
          <w:bCs/>
          <w:sz w:val="24"/>
          <w:szCs w:val="24"/>
          <w:rtl/>
        </w:rPr>
        <w:t>יב</w:t>
      </w:r>
      <w:proofErr w:type="spellEnd"/>
      <w:r w:rsidRPr="00EF4BA5">
        <w:rPr>
          <w:sz w:val="24"/>
          <w:szCs w:val="24"/>
        </w:rPr>
        <w:t>  </w:t>
      </w:r>
      <w:r w:rsidRPr="00EF4BA5">
        <w:rPr>
          <w:sz w:val="24"/>
          <w:szCs w:val="24"/>
          <w:rtl/>
        </w:rPr>
        <w:t xml:space="preserve">אף על פי שהחזיר לו ממון שהוא חייב לו, צריך לרצותו ולשאול ממנו </w:t>
      </w:r>
      <w:proofErr w:type="spellStart"/>
      <w:r w:rsidRPr="00EF4BA5">
        <w:rPr>
          <w:sz w:val="24"/>
          <w:szCs w:val="24"/>
          <w:rtl/>
        </w:rPr>
        <w:t>שימחול</w:t>
      </w:r>
      <w:proofErr w:type="spellEnd"/>
      <w:r w:rsidRPr="00EF4BA5">
        <w:rPr>
          <w:sz w:val="24"/>
          <w:szCs w:val="24"/>
          <w:rtl/>
        </w:rPr>
        <w:t xml:space="preserve"> לו; ואפילו לא הקניט את חברו אלא בדברים, צריך לפייסו ולפגוע בו עד </w:t>
      </w:r>
      <w:proofErr w:type="spellStart"/>
      <w:r w:rsidRPr="00EF4BA5">
        <w:rPr>
          <w:sz w:val="24"/>
          <w:szCs w:val="24"/>
          <w:rtl/>
        </w:rPr>
        <w:t>שימחול</w:t>
      </w:r>
      <w:proofErr w:type="spellEnd"/>
      <w:r w:rsidRPr="00EF4BA5">
        <w:rPr>
          <w:sz w:val="24"/>
          <w:szCs w:val="24"/>
          <w:rtl/>
        </w:rPr>
        <w:t xml:space="preserve"> לו</w:t>
      </w:r>
      <w:r w:rsidRPr="00EF4BA5">
        <w:rPr>
          <w:sz w:val="24"/>
          <w:szCs w:val="24"/>
        </w:rPr>
        <w:t>.</w:t>
      </w:r>
    </w:p>
    <w:p w:rsidR="00407FA3" w:rsidRPr="00EF4BA5" w:rsidRDefault="00407FA3" w:rsidP="00407FA3">
      <w:pPr>
        <w:rPr>
          <w:sz w:val="24"/>
          <w:szCs w:val="24"/>
        </w:rPr>
      </w:pPr>
      <w:bookmarkStart w:id="2" w:name="13"/>
      <w:bookmarkEnd w:id="2"/>
      <w:proofErr w:type="spellStart"/>
      <w:r w:rsidRPr="00EF4BA5">
        <w:rPr>
          <w:b/>
          <w:bCs/>
          <w:sz w:val="24"/>
          <w:szCs w:val="24"/>
          <w:rtl/>
        </w:rPr>
        <w:t>יג</w:t>
      </w:r>
      <w:proofErr w:type="spellEnd"/>
      <w:r w:rsidRPr="00EF4BA5">
        <w:rPr>
          <w:sz w:val="24"/>
          <w:szCs w:val="24"/>
        </w:rPr>
        <w:t>  </w:t>
      </w:r>
      <w:r w:rsidRPr="00EF4BA5">
        <w:rPr>
          <w:sz w:val="24"/>
          <w:szCs w:val="24"/>
          <w:rtl/>
        </w:rPr>
        <w:t xml:space="preserve">לא רצה חברו למחול לו--מביא לו שורה של שלושה בני אדם </w:t>
      </w:r>
      <w:proofErr w:type="spellStart"/>
      <w:r w:rsidRPr="00EF4BA5">
        <w:rPr>
          <w:sz w:val="24"/>
          <w:szCs w:val="24"/>
          <w:rtl/>
        </w:rPr>
        <w:t>מריעיו</w:t>
      </w:r>
      <w:proofErr w:type="spellEnd"/>
      <w:r w:rsidRPr="00EF4BA5">
        <w:rPr>
          <w:sz w:val="24"/>
          <w:szCs w:val="24"/>
          <w:rtl/>
        </w:rPr>
        <w:t xml:space="preserve">, </w:t>
      </w:r>
      <w:proofErr w:type="spellStart"/>
      <w:r w:rsidRPr="00EF4BA5">
        <w:rPr>
          <w:sz w:val="24"/>
          <w:szCs w:val="24"/>
          <w:rtl/>
        </w:rPr>
        <w:t>ופוגעין</w:t>
      </w:r>
      <w:proofErr w:type="spellEnd"/>
      <w:r w:rsidRPr="00EF4BA5">
        <w:rPr>
          <w:sz w:val="24"/>
          <w:szCs w:val="24"/>
          <w:rtl/>
        </w:rPr>
        <w:t xml:space="preserve"> בו </w:t>
      </w:r>
      <w:proofErr w:type="spellStart"/>
      <w:r w:rsidRPr="00EF4BA5">
        <w:rPr>
          <w:sz w:val="24"/>
          <w:szCs w:val="24"/>
          <w:rtl/>
        </w:rPr>
        <w:t>ומבקשין</w:t>
      </w:r>
      <w:proofErr w:type="spellEnd"/>
      <w:r w:rsidRPr="00EF4BA5">
        <w:rPr>
          <w:sz w:val="24"/>
          <w:szCs w:val="24"/>
          <w:rtl/>
        </w:rPr>
        <w:t xml:space="preserve"> ממנו.  לא נתרצה להן, מביא לו שנייה ושלישית.  לא רצה, מניחו והולך לו; וזה שלא מחל, הוא החוטא.  ואם היה רבו--הולך ובא אפילו אלף פעמים, עד </w:t>
      </w:r>
      <w:proofErr w:type="spellStart"/>
      <w:r w:rsidRPr="00EF4BA5">
        <w:rPr>
          <w:sz w:val="24"/>
          <w:szCs w:val="24"/>
          <w:rtl/>
        </w:rPr>
        <w:t>שימחול</w:t>
      </w:r>
      <w:proofErr w:type="spellEnd"/>
      <w:r w:rsidRPr="00EF4BA5">
        <w:rPr>
          <w:sz w:val="24"/>
          <w:szCs w:val="24"/>
          <w:rtl/>
        </w:rPr>
        <w:t xml:space="preserve"> לו</w:t>
      </w:r>
      <w:r w:rsidRPr="00EF4BA5">
        <w:rPr>
          <w:sz w:val="24"/>
          <w:szCs w:val="24"/>
        </w:rPr>
        <w:t>.</w:t>
      </w:r>
    </w:p>
    <w:p w:rsidR="00407FA3" w:rsidRPr="00EF4BA5" w:rsidRDefault="00E90044" w:rsidP="009E2017">
      <w:pPr>
        <w:rPr>
          <w:sz w:val="24"/>
          <w:szCs w:val="24"/>
          <w:rtl/>
        </w:rPr>
      </w:pPr>
      <w:bookmarkStart w:id="3" w:name="14"/>
      <w:bookmarkEnd w:id="3"/>
      <w:r w:rsidRPr="00EF4BA5">
        <w:rPr>
          <w:rFonts w:hint="cs"/>
          <w:b/>
          <w:bCs/>
          <w:sz w:val="24"/>
          <w:szCs w:val="24"/>
          <w:rtl/>
        </w:rPr>
        <w:t xml:space="preserve">יד </w:t>
      </w:r>
      <w:r w:rsidR="00407FA3" w:rsidRPr="00EF4BA5">
        <w:rPr>
          <w:sz w:val="24"/>
          <w:szCs w:val="24"/>
          <w:rtl/>
        </w:rPr>
        <w:t xml:space="preserve">לפי שאסור לאדם שיהיה אכזרי ולא יתפייס, אלא יהיה נוח לרצות וקשה לכעוס, ובשעה שמבקש ממנו החוטא למחול, מוחל בלבב שלם ובנפש חפצה; ואפילו הצר לו הרבה וחטא לו הרבה, לא ייקום וייטור.  וזה הוא דרכם של זרע ישראל, וליבם הנכון.  אבל הגויים </w:t>
      </w:r>
      <w:proofErr w:type="spellStart"/>
      <w:r w:rsidR="00407FA3" w:rsidRPr="00EF4BA5">
        <w:rPr>
          <w:sz w:val="24"/>
          <w:szCs w:val="24"/>
          <w:rtl/>
        </w:rPr>
        <w:t>ערלי</w:t>
      </w:r>
      <w:proofErr w:type="spellEnd"/>
      <w:r w:rsidR="00407FA3" w:rsidRPr="00EF4BA5">
        <w:rPr>
          <w:sz w:val="24"/>
          <w:szCs w:val="24"/>
          <w:rtl/>
        </w:rPr>
        <w:t xml:space="preserve"> לב אינן כן, אלא "ועברתו שמרה נצח</w:t>
      </w:r>
      <w:r w:rsidR="00407FA3" w:rsidRPr="00EF4BA5">
        <w:rPr>
          <w:sz w:val="24"/>
          <w:szCs w:val="24"/>
        </w:rPr>
        <w:t>" (</w:t>
      </w:r>
      <w:hyperlink r:id="rId7" w:anchor="11" w:history="1">
        <w:r w:rsidR="00407FA3" w:rsidRPr="00EF4BA5">
          <w:rPr>
            <w:rStyle w:val="Hyperlink"/>
            <w:color w:val="auto"/>
            <w:sz w:val="24"/>
            <w:szCs w:val="24"/>
            <w:rtl/>
          </w:rPr>
          <w:t xml:space="preserve">עמוס </w:t>
        </w:r>
        <w:proofErr w:type="spellStart"/>
        <w:r w:rsidR="00407FA3" w:rsidRPr="00EF4BA5">
          <w:rPr>
            <w:rStyle w:val="Hyperlink"/>
            <w:color w:val="auto"/>
            <w:sz w:val="24"/>
            <w:szCs w:val="24"/>
            <w:rtl/>
          </w:rPr>
          <w:t>א,יא</w:t>
        </w:r>
        <w:proofErr w:type="spellEnd"/>
      </w:hyperlink>
      <w:r w:rsidR="00407FA3" w:rsidRPr="00EF4BA5">
        <w:rPr>
          <w:sz w:val="24"/>
          <w:szCs w:val="24"/>
        </w:rPr>
        <w:t xml:space="preserve">); </w:t>
      </w:r>
      <w:r w:rsidR="00407FA3" w:rsidRPr="00EF4BA5">
        <w:rPr>
          <w:sz w:val="24"/>
          <w:szCs w:val="24"/>
          <w:rtl/>
        </w:rPr>
        <w:t>וכן הוא אומר על הגבעונים לפי שלא מחלו לישראל, "והגבעונים לא מבני ישראל המה</w:t>
      </w:r>
      <w:r w:rsidR="00407FA3" w:rsidRPr="00EF4BA5">
        <w:rPr>
          <w:sz w:val="24"/>
          <w:szCs w:val="24"/>
        </w:rPr>
        <w:t>" (</w:t>
      </w:r>
      <w:hyperlink r:id="rId8" w:anchor="2" w:history="1">
        <w:r w:rsidR="00407FA3" w:rsidRPr="00EF4BA5">
          <w:rPr>
            <w:rStyle w:val="Hyperlink"/>
            <w:color w:val="auto"/>
            <w:sz w:val="24"/>
            <w:szCs w:val="24"/>
            <w:rtl/>
          </w:rPr>
          <w:t xml:space="preserve">שמואל ב </w:t>
        </w:r>
        <w:proofErr w:type="spellStart"/>
        <w:r w:rsidR="00407FA3" w:rsidRPr="00EF4BA5">
          <w:rPr>
            <w:rStyle w:val="Hyperlink"/>
            <w:color w:val="auto"/>
            <w:sz w:val="24"/>
            <w:szCs w:val="24"/>
            <w:rtl/>
          </w:rPr>
          <w:t>כא,ב</w:t>
        </w:r>
        <w:proofErr w:type="spellEnd"/>
      </w:hyperlink>
      <w:r w:rsidR="00407FA3" w:rsidRPr="00EF4BA5">
        <w:rPr>
          <w:rFonts w:hint="cs"/>
          <w:sz w:val="24"/>
          <w:szCs w:val="24"/>
          <w:rtl/>
        </w:rPr>
        <w:t>.</w:t>
      </w:r>
    </w:p>
    <w:p w:rsidR="008B1A8B" w:rsidRPr="00EF4BA5" w:rsidRDefault="007F210F" w:rsidP="008B1A8B">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מתוך הלכות תשובה לרמב"ם שקראתם ישנן הלכות המכוונות לאדם הפוגע, ויש הלכות המכוונות לאדם הנפגע. כתבו אילו הלכות מכוונות לכל אחד: הפוגע או הנפגע.</w:t>
      </w:r>
    </w:p>
    <w:p w:rsidR="00E90044" w:rsidRPr="00EF4BA5" w:rsidRDefault="00E90044" w:rsidP="00E90044">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F4BA5">
        <w:rPr>
          <w:rFonts w:ascii="Arial" w:hAnsi="Arial" w:hint="cs"/>
          <w:color w:val="000000"/>
          <w:sz w:val="24"/>
          <w:szCs w:val="24"/>
          <w:rtl/>
        </w:rPr>
        <w:t>__________</w:t>
      </w:r>
      <w:r w:rsidRPr="00EF4BA5">
        <w:rPr>
          <w:rFonts w:ascii="Arial" w:hAnsi="Arial" w:hint="cs"/>
          <w:color w:val="000000"/>
          <w:sz w:val="24"/>
          <w:szCs w:val="24"/>
          <w:rtl/>
        </w:rPr>
        <w:t>______</w:t>
      </w:r>
    </w:p>
    <w:p w:rsidR="00E90044" w:rsidRPr="00EF4BA5" w:rsidRDefault="00E90044" w:rsidP="00E90044">
      <w:pPr>
        <w:pStyle w:val="a5"/>
        <w:spacing w:after="120"/>
        <w:ind w:left="1080"/>
        <w:rPr>
          <w:rFonts w:ascii="Arial" w:hAnsi="Arial"/>
          <w:color w:val="000000"/>
          <w:sz w:val="24"/>
          <w:szCs w:val="24"/>
        </w:rPr>
      </w:pPr>
    </w:p>
    <w:p w:rsidR="007F210F" w:rsidRPr="00EF4BA5" w:rsidRDefault="00EF4BA5" w:rsidP="00EF4BA5">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האם רבי שמעון</w:t>
      </w:r>
      <w:r w:rsidR="007F210F" w:rsidRPr="00EF4BA5">
        <w:rPr>
          <w:rFonts w:ascii="Arial" w:hAnsi="Arial" w:hint="cs"/>
          <w:color w:val="000000"/>
          <w:sz w:val="24"/>
          <w:szCs w:val="24"/>
          <w:rtl/>
        </w:rPr>
        <w:t xml:space="preserve"> נהג לפי דברי הרמב"ם? הסבירו תשובתכם.</w:t>
      </w:r>
    </w:p>
    <w:p w:rsidR="00E90044" w:rsidRPr="00EF4BA5" w:rsidRDefault="00E90044" w:rsidP="00E90044">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w:t>
      </w:r>
      <w:r w:rsidR="00EF4BA5">
        <w:rPr>
          <w:rFonts w:ascii="Arial" w:hAnsi="Arial" w:hint="cs"/>
          <w:color w:val="000000"/>
          <w:sz w:val="24"/>
          <w:szCs w:val="24"/>
          <w:rtl/>
        </w:rPr>
        <w:t>____________________</w:t>
      </w:r>
      <w:r w:rsidRPr="00EF4BA5">
        <w:rPr>
          <w:rFonts w:ascii="Arial" w:hAnsi="Arial" w:hint="cs"/>
          <w:color w:val="000000"/>
          <w:sz w:val="24"/>
          <w:szCs w:val="24"/>
          <w:rtl/>
        </w:rPr>
        <w:t>_________</w:t>
      </w:r>
    </w:p>
    <w:p w:rsidR="00E90044" w:rsidRPr="00EF4BA5" w:rsidRDefault="00E90044" w:rsidP="00E90044">
      <w:pPr>
        <w:pStyle w:val="a5"/>
        <w:spacing w:after="120"/>
        <w:ind w:left="1080"/>
        <w:rPr>
          <w:rFonts w:ascii="Arial" w:hAnsi="Arial"/>
          <w:color w:val="000000"/>
          <w:sz w:val="24"/>
          <w:szCs w:val="24"/>
        </w:rPr>
      </w:pPr>
    </w:p>
    <w:p w:rsidR="007F210F" w:rsidRPr="00EF4BA5" w:rsidRDefault="007F210F" w:rsidP="008B1A8B">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איזו תכונה מייחס הרמב"ם למי שמסרב להתפייס? מדוע?</w:t>
      </w:r>
    </w:p>
    <w:p w:rsidR="00E90044" w:rsidRPr="00EF4BA5" w:rsidRDefault="00E90044" w:rsidP="00E90044">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w:t>
      </w:r>
      <w:r w:rsidR="00EF4BA5">
        <w:rPr>
          <w:rFonts w:ascii="Arial" w:hAnsi="Arial" w:hint="cs"/>
          <w:color w:val="000000"/>
          <w:sz w:val="24"/>
          <w:szCs w:val="24"/>
          <w:rtl/>
        </w:rPr>
        <w:t>____________________</w:t>
      </w:r>
      <w:r w:rsidRPr="00EF4BA5">
        <w:rPr>
          <w:rFonts w:ascii="Arial" w:hAnsi="Arial" w:hint="cs"/>
          <w:color w:val="000000"/>
          <w:sz w:val="24"/>
          <w:szCs w:val="24"/>
          <w:rtl/>
        </w:rPr>
        <w:t>__________</w:t>
      </w:r>
    </w:p>
    <w:p w:rsidR="00E90044" w:rsidRPr="00EF4BA5" w:rsidRDefault="00E90044" w:rsidP="00E90044">
      <w:pPr>
        <w:pStyle w:val="a5"/>
        <w:spacing w:after="120"/>
        <w:ind w:left="1080"/>
        <w:rPr>
          <w:rFonts w:ascii="Arial" w:hAnsi="Arial"/>
          <w:color w:val="000000"/>
          <w:sz w:val="24"/>
          <w:szCs w:val="24"/>
        </w:rPr>
      </w:pPr>
    </w:p>
    <w:p w:rsidR="007F210F" w:rsidRPr="00EF4BA5" w:rsidRDefault="007F210F" w:rsidP="008B1A8B">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האם לדעת הרמב"ם די בכך שמישהו יאמר: "בסדר סלחתי" ? למה הרמב"ם מצפה ממי שמוחל- סולח?</w:t>
      </w:r>
    </w:p>
    <w:p w:rsidR="00E90044" w:rsidRPr="00EF4BA5" w:rsidRDefault="00E90044" w:rsidP="00E90044">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w:t>
      </w:r>
      <w:r w:rsidR="00EF4BA5">
        <w:rPr>
          <w:rFonts w:ascii="Arial" w:hAnsi="Arial" w:hint="cs"/>
          <w:color w:val="000000"/>
          <w:sz w:val="24"/>
          <w:szCs w:val="24"/>
          <w:rtl/>
        </w:rPr>
        <w:t>____________________</w:t>
      </w:r>
      <w:r w:rsidRPr="00EF4BA5">
        <w:rPr>
          <w:rFonts w:ascii="Arial" w:hAnsi="Arial" w:hint="cs"/>
          <w:color w:val="000000"/>
          <w:sz w:val="24"/>
          <w:szCs w:val="24"/>
          <w:rtl/>
        </w:rPr>
        <w:t>________</w:t>
      </w:r>
    </w:p>
    <w:p w:rsidR="00E90044" w:rsidRPr="00EF4BA5" w:rsidRDefault="00E90044" w:rsidP="00E90044">
      <w:pPr>
        <w:pStyle w:val="a5"/>
        <w:spacing w:after="120"/>
        <w:ind w:left="1080"/>
        <w:rPr>
          <w:rFonts w:ascii="Arial" w:hAnsi="Arial"/>
          <w:color w:val="000000"/>
          <w:sz w:val="24"/>
          <w:szCs w:val="24"/>
        </w:rPr>
      </w:pPr>
    </w:p>
    <w:p w:rsidR="007F210F" w:rsidRPr="00EF4BA5" w:rsidRDefault="007F210F" w:rsidP="008B1A8B">
      <w:pPr>
        <w:pStyle w:val="a5"/>
        <w:numPr>
          <w:ilvl w:val="0"/>
          <w:numId w:val="1"/>
        </w:numPr>
        <w:spacing w:after="120"/>
        <w:rPr>
          <w:rFonts w:ascii="Arial" w:hAnsi="Arial"/>
          <w:color w:val="000000"/>
          <w:sz w:val="24"/>
          <w:szCs w:val="24"/>
        </w:rPr>
      </w:pPr>
      <w:r w:rsidRPr="00EF4BA5">
        <w:rPr>
          <w:rFonts w:ascii="Arial" w:hAnsi="Arial" w:hint="cs"/>
          <w:color w:val="000000"/>
          <w:sz w:val="24"/>
          <w:szCs w:val="24"/>
          <w:rtl/>
        </w:rPr>
        <w:t>האם האיש במדרש מוחל " בלב שלם ובנפש חפצה " ? הסבירו תשובתכם.</w:t>
      </w:r>
    </w:p>
    <w:p w:rsidR="00E90044" w:rsidRPr="00EF4BA5" w:rsidRDefault="00E90044" w:rsidP="00E90044">
      <w:pPr>
        <w:pStyle w:val="a5"/>
        <w:spacing w:after="120"/>
        <w:ind w:left="1080"/>
        <w:rPr>
          <w:rFonts w:ascii="Arial" w:hAnsi="Arial"/>
          <w:color w:val="000000"/>
          <w:sz w:val="24"/>
          <w:szCs w:val="24"/>
          <w:rtl/>
        </w:rPr>
      </w:pPr>
      <w:r w:rsidRPr="00EF4BA5">
        <w:rPr>
          <w:rFonts w:ascii="Arial" w:hAnsi="Arial" w:hint="cs"/>
          <w:color w:val="000000"/>
          <w:sz w:val="24"/>
          <w:szCs w:val="24"/>
          <w:rtl/>
        </w:rPr>
        <w:t>________________________________________________________________________________________________________________</w:t>
      </w:r>
      <w:r w:rsidR="00EF4BA5">
        <w:rPr>
          <w:rFonts w:ascii="Arial" w:hAnsi="Arial" w:hint="cs"/>
          <w:color w:val="000000"/>
          <w:sz w:val="24"/>
          <w:szCs w:val="24"/>
          <w:rtl/>
        </w:rPr>
        <w:t>____________________</w:t>
      </w:r>
      <w:r w:rsidRPr="00EF4BA5">
        <w:rPr>
          <w:rFonts w:ascii="Arial" w:hAnsi="Arial" w:hint="cs"/>
          <w:color w:val="000000"/>
          <w:sz w:val="24"/>
          <w:szCs w:val="24"/>
          <w:rtl/>
        </w:rPr>
        <w:t>________</w:t>
      </w:r>
    </w:p>
    <w:p w:rsidR="00E90044" w:rsidRPr="00EF4BA5" w:rsidRDefault="00E90044" w:rsidP="00E90044">
      <w:pPr>
        <w:pStyle w:val="a5"/>
        <w:spacing w:after="120"/>
        <w:ind w:left="1080"/>
        <w:rPr>
          <w:rFonts w:ascii="Arial" w:hAnsi="Arial"/>
          <w:color w:val="000000"/>
          <w:sz w:val="24"/>
          <w:szCs w:val="24"/>
        </w:rPr>
      </w:pPr>
    </w:p>
    <w:p w:rsidR="008A1844" w:rsidRPr="00EF4BA5" w:rsidRDefault="007F210F" w:rsidP="009E2017">
      <w:pPr>
        <w:pStyle w:val="a5"/>
        <w:numPr>
          <w:ilvl w:val="0"/>
          <w:numId w:val="1"/>
        </w:numPr>
        <w:rPr>
          <w:rFonts w:ascii="Arial" w:hAnsi="Arial"/>
          <w:color w:val="000000"/>
          <w:sz w:val="24"/>
          <w:szCs w:val="24"/>
        </w:rPr>
      </w:pPr>
      <w:r w:rsidRPr="00EF4BA5">
        <w:rPr>
          <w:rFonts w:ascii="Arial" w:hAnsi="Arial" w:hint="cs"/>
          <w:color w:val="000000"/>
          <w:sz w:val="24"/>
          <w:szCs w:val="24"/>
          <w:rtl/>
        </w:rPr>
        <w:t xml:space="preserve"> כתבו את </w:t>
      </w:r>
      <w:r w:rsidR="009E2017" w:rsidRPr="00EF4BA5">
        <w:rPr>
          <w:rFonts w:ascii="Arial" w:hAnsi="Arial" w:hint="cs"/>
          <w:color w:val="000000"/>
          <w:sz w:val="24"/>
          <w:szCs w:val="24"/>
          <w:rtl/>
        </w:rPr>
        <w:t>דעתכם</w:t>
      </w:r>
      <w:r w:rsidRPr="00EF4BA5">
        <w:rPr>
          <w:rFonts w:ascii="Arial" w:hAnsi="Arial" w:hint="cs"/>
          <w:color w:val="000000"/>
          <w:sz w:val="24"/>
          <w:szCs w:val="24"/>
          <w:rtl/>
        </w:rPr>
        <w:t xml:space="preserve"> </w:t>
      </w:r>
      <w:r w:rsidR="009E2017" w:rsidRPr="00EF4BA5">
        <w:rPr>
          <w:rFonts w:ascii="Arial" w:hAnsi="Arial" w:hint="cs"/>
          <w:color w:val="000000"/>
          <w:sz w:val="24"/>
          <w:szCs w:val="24"/>
          <w:rtl/>
        </w:rPr>
        <w:t xml:space="preserve">על התנהגותם של שני הדמויות המרכזיות במדרש? מי כאן הטוב ? ומי כאן הרע ? </w:t>
      </w:r>
    </w:p>
    <w:p w:rsidR="008A1844" w:rsidRPr="00EF4BA5" w:rsidRDefault="008A1844" w:rsidP="008A1844">
      <w:pPr>
        <w:pStyle w:val="a5"/>
        <w:ind w:left="1080"/>
        <w:rPr>
          <w:rFonts w:ascii="Arial" w:hAnsi="Arial"/>
          <w:color w:val="000000"/>
          <w:sz w:val="24"/>
          <w:szCs w:val="24"/>
          <w:rtl/>
        </w:rPr>
      </w:pPr>
    </w:p>
    <w:p w:rsidR="0004656C" w:rsidRPr="00EF4BA5" w:rsidRDefault="008A1844" w:rsidP="00EF4BA5">
      <w:pPr>
        <w:jc w:val="center"/>
        <w:rPr>
          <w:rFonts w:ascii="Arial" w:hAnsi="Arial"/>
          <w:b/>
          <w:bCs/>
          <w:color w:val="000000"/>
          <w:sz w:val="24"/>
          <w:szCs w:val="24"/>
        </w:rPr>
      </w:pPr>
      <w:r w:rsidRPr="00EF4BA5">
        <w:rPr>
          <w:rFonts w:ascii="Arial" w:hAnsi="Arial" w:hint="cs"/>
          <w:b/>
          <w:bCs/>
          <w:color w:val="000000"/>
          <w:sz w:val="24"/>
          <w:szCs w:val="24"/>
          <w:rtl/>
        </w:rPr>
        <w:t>עבודה נעמה ופורייה</w:t>
      </w:r>
    </w:p>
    <w:sectPr w:rsidR="0004656C" w:rsidRPr="00EF4BA5" w:rsidSect="0003183E">
      <w:headerReference w:type="default" r:id="rId9"/>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079" w:rsidRDefault="00F81079">
      <w:pPr>
        <w:spacing w:after="0" w:line="240" w:lineRule="auto"/>
      </w:pPr>
      <w:r>
        <w:separator/>
      </w:r>
    </w:p>
  </w:endnote>
  <w:endnote w:type="continuationSeparator" w:id="0">
    <w:p w:rsidR="00F81079" w:rsidRDefault="00F81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079" w:rsidRDefault="00F81079">
      <w:pPr>
        <w:spacing w:after="0" w:line="240" w:lineRule="auto"/>
      </w:pPr>
      <w:r>
        <w:separator/>
      </w:r>
    </w:p>
  </w:footnote>
  <w:footnote w:type="continuationSeparator" w:id="0">
    <w:p w:rsidR="00F81079" w:rsidRDefault="00F81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F39" w:rsidRDefault="008A1844">
    <w:pPr>
      <w:pStyle w:val="a3"/>
    </w:pPr>
    <w:r>
      <w:rPr>
        <w:rFonts w:hint="cs"/>
        <w:rtl/>
      </w:rPr>
      <w:t>בס"ד</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463C"/>
    <w:multiLevelType w:val="hybridMultilevel"/>
    <w:tmpl w:val="BC4C59C4"/>
    <w:lvl w:ilvl="0" w:tplc="B2808A0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9C7FF2"/>
    <w:multiLevelType w:val="hybridMultilevel"/>
    <w:tmpl w:val="F24E1EEA"/>
    <w:lvl w:ilvl="0" w:tplc="7D5243DC">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B1"/>
    <w:rsid w:val="0004656C"/>
    <w:rsid w:val="00154841"/>
    <w:rsid w:val="003317BE"/>
    <w:rsid w:val="00407FA3"/>
    <w:rsid w:val="004730B1"/>
    <w:rsid w:val="00534551"/>
    <w:rsid w:val="007044DC"/>
    <w:rsid w:val="007F210F"/>
    <w:rsid w:val="00824441"/>
    <w:rsid w:val="0083049A"/>
    <w:rsid w:val="008A1844"/>
    <w:rsid w:val="008B1A8B"/>
    <w:rsid w:val="009E2017"/>
    <w:rsid w:val="00AF3C77"/>
    <w:rsid w:val="00D8071E"/>
    <w:rsid w:val="00E86523"/>
    <w:rsid w:val="00E90044"/>
    <w:rsid w:val="00EC5B56"/>
    <w:rsid w:val="00EF4BA5"/>
    <w:rsid w:val="00F810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12B946-DD19-4587-8BB2-7E6E2771D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30B1"/>
    <w:pPr>
      <w:bidi/>
      <w:spacing w:after="200" w:line="276" w:lineRule="auto"/>
    </w:pPr>
    <w:rPr>
      <w:rFonts w:ascii="Times New Roman" w:eastAsia="Calibri" w:hAnsi="Times New Roman"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0B1"/>
    <w:pPr>
      <w:tabs>
        <w:tab w:val="center" w:pos="4153"/>
        <w:tab w:val="right" w:pos="8306"/>
      </w:tabs>
    </w:pPr>
  </w:style>
  <w:style w:type="character" w:customStyle="1" w:styleId="a4">
    <w:name w:val="כותרת עליונה תו"/>
    <w:basedOn w:val="a0"/>
    <w:link w:val="a3"/>
    <w:uiPriority w:val="99"/>
    <w:rsid w:val="004730B1"/>
    <w:rPr>
      <w:rFonts w:ascii="Times New Roman" w:eastAsia="Calibri" w:hAnsi="Times New Roman" w:cs="Arial"/>
      <w:sz w:val="20"/>
      <w:szCs w:val="20"/>
    </w:rPr>
  </w:style>
  <w:style w:type="character" w:styleId="Hyperlink">
    <w:name w:val="Hyperlink"/>
    <w:uiPriority w:val="99"/>
    <w:unhideWhenUsed/>
    <w:rsid w:val="004730B1"/>
    <w:rPr>
      <w:color w:val="0563C1"/>
      <w:u w:val="single"/>
    </w:rPr>
  </w:style>
  <w:style w:type="paragraph" w:styleId="a5">
    <w:name w:val="List Paragraph"/>
    <w:basedOn w:val="a"/>
    <w:uiPriority w:val="34"/>
    <w:qFormat/>
    <w:rsid w:val="00E86523"/>
    <w:pPr>
      <w:ind w:left="720"/>
      <w:contextualSpacing/>
    </w:pPr>
  </w:style>
  <w:style w:type="table" w:styleId="a6">
    <w:name w:val="Table Grid"/>
    <w:basedOn w:val="a1"/>
    <w:uiPriority w:val="39"/>
    <w:rsid w:val="008B1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chon-mamre.org/i/t/t08b21.htm" TargetMode="External"/><Relationship Id="rId3" Type="http://schemas.openxmlformats.org/officeDocument/2006/relationships/settings" Target="settings.xml"/><Relationship Id="rId7" Type="http://schemas.openxmlformats.org/officeDocument/2006/relationships/hyperlink" Target="https://www.mechon-mamre.org/i/t/t150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6438</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משפחת כהן</dc:creator>
  <cp:keywords/>
  <dc:description/>
  <cp:lastModifiedBy>משפחת כהן</cp:lastModifiedBy>
  <cp:revision>2</cp:revision>
  <dcterms:created xsi:type="dcterms:W3CDTF">2020-08-31T10:43:00Z</dcterms:created>
  <dcterms:modified xsi:type="dcterms:W3CDTF">2020-08-31T10:43:00Z</dcterms:modified>
</cp:coreProperties>
</file>