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A5A" w:rsidRDefault="00E61A5A" w:rsidP="00E61A5A">
      <w:pPr>
        <w:bidi/>
        <w:spacing w:before="100" w:beforeAutospacing="1" w:after="100" w:afterAutospacing="1" w:line="30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rtl/>
        </w:rPr>
      </w:pPr>
      <w:r>
        <w:rPr>
          <w:rFonts w:ascii="Arial" w:eastAsia="Times New Roman" w:hAnsi="Arial" w:cs="Arial" w:hint="cs"/>
          <w:b/>
          <w:bCs/>
          <w:color w:val="000000"/>
          <w:sz w:val="27"/>
          <w:szCs w:val="27"/>
          <w:bdr w:val="none" w:sz="0" w:space="0" w:color="auto" w:frame="1"/>
          <w:rtl/>
        </w:rPr>
        <w:t>סביבון רקדנית</w:t>
      </w:r>
    </w:p>
    <w:p w:rsidR="00E61A5A" w:rsidRPr="00E61A5A" w:rsidRDefault="00E61A5A" w:rsidP="00E61A5A">
      <w:pPr>
        <w:bidi/>
        <w:spacing w:before="100" w:beforeAutospacing="1" w:after="100" w:afterAutospacing="1" w:line="30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</w:rPr>
      </w:pPr>
      <w:r w:rsidRPr="00E61A5A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rtl/>
        </w:rPr>
        <w:t>החומרים</w:t>
      </w:r>
    </w:p>
    <w:p w:rsidR="00E61A5A" w:rsidRPr="00E61A5A" w:rsidRDefault="00E61A5A" w:rsidP="00E61A5A">
      <w:pPr>
        <w:numPr>
          <w:ilvl w:val="0"/>
          <w:numId w:val="1"/>
        </w:numPr>
        <w:bidi/>
        <w:spacing w:before="75" w:after="75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נייר צבעוני עבה</w:t>
      </w:r>
    </w:p>
    <w:p w:rsidR="00E61A5A" w:rsidRPr="00E61A5A" w:rsidRDefault="00E61A5A" w:rsidP="00E61A5A">
      <w:pPr>
        <w:numPr>
          <w:ilvl w:val="0"/>
          <w:numId w:val="1"/>
        </w:numPr>
        <w:bidi/>
        <w:spacing w:before="75" w:after="75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ניירות צבעוניים (פתקיות)</w:t>
      </w:r>
    </w:p>
    <w:p w:rsidR="00E61A5A" w:rsidRPr="00E61A5A" w:rsidRDefault="00E61A5A" w:rsidP="00E61A5A">
      <w:pPr>
        <w:numPr>
          <w:ilvl w:val="0"/>
          <w:numId w:val="1"/>
        </w:numPr>
        <w:bidi/>
        <w:spacing w:before="75" w:after="75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 xml:space="preserve">מנג'טים של </w:t>
      </w:r>
      <w:proofErr w:type="spellStart"/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קאפקייקס</w:t>
      </w:r>
      <w:proofErr w:type="spellEnd"/>
    </w:p>
    <w:p w:rsidR="00E61A5A" w:rsidRPr="00E61A5A" w:rsidRDefault="00E61A5A" w:rsidP="00E61A5A">
      <w:pPr>
        <w:numPr>
          <w:ilvl w:val="0"/>
          <w:numId w:val="1"/>
        </w:numPr>
        <w:bidi/>
        <w:spacing w:before="75" w:after="75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עיפרון מחודד</w:t>
      </w:r>
    </w:p>
    <w:p w:rsidR="00E61A5A" w:rsidRPr="00E61A5A" w:rsidRDefault="00E61A5A" w:rsidP="00E61A5A">
      <w:pPr>
        <w:numPr>
          <w:ilvl w:val="0"/>
          <w:numId w:val="1"/>
        </w:numPr>
        <w:bidi/>
        <w:spacing w:before="75" w:after="75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דבק פלסטיק, סטיק או דו צדדי</w:t>
      </w:r>
    </w:p>
    <w:p w:rsidR="00E61A5A" w:rsidRPr="00E61A5A" w:rsidRDefault="00E61A5A" w:rsidP="00E61A5A">
      <w:pPr>
        <w:numPr>
          <w:ilvl w:val="0"/>
          <w:numId w:val="1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טושים דקים</w:t>
      </w:r>
    </w:p>
    <w:p w:rsidR="00E61A5A" w:rsidRPr="00E61A5A" w:rsidRDefault="00E61A5A" w:rsidP="00E61A5A">
      <w:pPr>
        <w:bidi/>
        <w:spacing w:before="100" w:beforeAutospacing="1" w:after="100" w:afterAutospacing="1" w:line="300" w:lineRule="atLeast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rtl/>
        </w:rPr>
        <w:t>ההכנה</w:t>
      </w:r>
    </w:p>
    <w:p w:rsidR="00E61A5A" w:rsidRPr="00E61A5A" w:rsidRDefault="00E61A5A" w:rsidP="00E61A5A">
      <w:pPr>
        <w:bidi/>
        <w:spacing w:beforeAutospacing="1" w:after="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1. </w:t>
      </w:r>
      <w:r w:rsidRPr="00E61A5A">
        <w:rPr>
          <w:rFonts w:ascii="Arial" w:eastAsia="Times New Roman" w:hAnsi="Arial" w:cs="Arial"/>
          <w:b/>
          <w:bCs/>
          <w:color w:val="FFA500"/>
          <w:sz w:val="18"/>
          <w:szCs w:val="18"/>
          <w:bdr w:val="none" w:sz="0" w:space="0" w:color="auto" w:frame="1"/>
          <w:rtl/>
        </w:rPr>
        <w:t>יצירת משטח הסביבון:</w:t>
      </w:r>
      <w:r w:rsidRPr="00E61A5A">
        <w:rPr>
          <w:rFonts w:ascii="Arial" w:eastAsia="Times New Roman" w:hAnsi="Arial" w:cs="Arial"/>
          <w:color w:val="FFA500"/>
          <w:sz w:val="23"/>
          <w:szCs w:val="23"/>
          <w:bdr w:val="none" w:sz="0" w:space="0" w:color="auto" w:frame="1"/>
          <w:rtl/>
        </w:rPr>
        <w:t> </w:t>
      </w: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מסמנים עם עיפרון על נייר עבה עיגול בקוטר 6 עד 10 ס"מ (ניתן להיעזר במכסה של צנצנת, דיסק וכדומה).</w:t>
      </w: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inline distT="0" distB="0" distL="0" distR="0">
            <wp:extent cx="1937576" cy="1447800"/>
            <wp:effectExtent l="0" t="0" r="5715" b="0"/>
            <wp:docPr id="7" name="תמונה 7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37576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A5A" w:rsidRPr="00E61A5A" w:rsidRDefault="00E61A5A" w:rsidP="00E61A5A">
      <w:pPr>
        <w:bidi/>
        <w:spacing w:before="100" w:beforeAutospacing="1" w:after="10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2. גוזרים את העיגול, מקפלים אותו לשניים וגוזרים במרכז חור קטן (קצת יותר קטן מעובי העיפרון). משחילים את העיפרון לחור העיגול.</w:t>
      </w: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bookmarkStart w:id="0" w:name="_GoBack"/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 wp14:anchorId="0210FF6E" wp14:editId="6123D13C">
            <wp:simplePos x="0" y="0"/>
            <wp:positionH relativeFrom="column">
              <wp:posOffset>2952750</wp:posOffset>
            </wp:positionH>
            <wp:positionV relativeFrom="paragraph">
              <wp:posOffset>15240</wp:posOffset>
            </wp:positionV>
            <wp:extent cx="1323975" cy="1772285"/>
            <wp:effectExtent l="0" t="0" r="9525" b="0"/>
            <wp:wrapNone/>
            <wp:docPr id="4" name="תמונה 4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1BA15927" wp14:editId="17E5E4EB">
            <wp:simplePos x="0" y="0"/>
            <wp:positionH relativeFrom="column">
              <wp:posOffset>173990</wp:posOffset>
            </wp:positionH>
            <wp:positionV relativeFrom="paragraph">
              <wp:posOffset>15240</wp:posOffset>
            </wp:positionV>
            <wp:extent cx="1825679" cy="1485900"/>
            <wp:effectExtent l="0" t="0" r="3175" b="0"/>
            <wp:wrapNone/>
            <wp:docPr id="5" name="תמונה 5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79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inline distT="0" distB="0" distL="0" distR="0" wp14:anchorId="4A0048A6" wp14:editId="07EFDAE1">
            <wp:extent cx="1438275" cy="1558131"/>
            <wp:effectExtent l="0" t="0" r="0" b="4445"/>
            <wp:docPr id="6" name="תמונה 6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088" cy="157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</w:p>
    <w:p w:rsidR="00E61A5A" w:rsidRPr="00E61A5A" w:rsidRDefault="00E61A5A" w:rsidP="00E61A5A">
      <w:pPr>
        <w:bidi/>
        <w:spacing w:beforeAutospacing="1" w:after="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3. </w:t>
      </w:r>
      <w:r w:rsidRPr="00E61A5A">
        <w:rPr>
          <w:rFonts w:ascii="Arial" w:eastAsia="Times New Roman" w:hAnsi="Arial" w:cs="Arial"/>
          <w:b/>
          <w:bCs/>
          <w:color w:val="FFA500"/>
          <w:sz w:val="18"/>
          <w:szCs w:val="18"/>
          <w:bdr w:val="none" w:sz="0" w:space="0" w:color="auto" w:frame="1"/>
          <w:rtl/>
        </w:rPr>
        <w:t>יצירת החצאית:</w:t>
      </w: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 מחוררים את המנג'ט ומשחילים את העיפרון. מדביקים עם דבק את תחתית המנג'ט לעיגול הנייר. מניחים כמה דקות לייבוש. ליצירת חצאית נפוחה ממשיכים להשחיל עוד מנג'טים.</w:t>
      </w: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lastRenderedPageBreak/>
        <w:drawing>
          <wp:anchor distT="0" distB="0" distL="114300" distR="114300" simplePos="0" relativeHeight="251658240" behindDoc="0" locked="0" layoutInCell="1" allowOverlap="1" wp14:anchorId="745EB129" wp14:editId="6FBF6296">
            <wp:simplePos x="0" y="0"/>
            <wp:positionH relativeFrom="column">
              <wp:posOffset>1219200</wp:posOffset>
            </wp:positionH>
            <wp:positionV relativeFrom="paragraph">
              <wp:posOffset>27940</wp:posOffset>
            </wp:positionV>
            <wp:extent cx="2268756" cy="1695265"/>
            <wp:effectExtent l="0" t="0" r="0" b="635"/>
            <wp:wrapNone/>
            <wp:docPr id="2" name="תמונה 2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756" cy="169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inline distT="0" distB="0" distL="0" distR="0" wp14:anchorId="2833DC68" wp14:editId="689B57A6">
            <wp:extent cx="1400175" cy="1874679"/>
            <wp:effectExtent l="0" t="0" r="0" b="0"/>
            <wp:docPr id="3" name="תמונה 3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713" cy="189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</w:p>
    <w:p w:rsidR="00E61A5A" w:rsidRPr="00E61A5A" w:rsidRDefault="00E61A5A" w:rsidP="00E61A5A">
      <w:pPr>
        <w:bidi/>
        <w:spacing w:beforeAutospacing="1" w:after="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4. </w:t>
      </w:r>
      <w:r w:rsidRPr="00E61A5A">
        <w:rPr>
          <w:rFonts w:ascii="Arial" w:eastAsia="Times New Roman" w:hAnsi="Arial" w:cs="Arial"/>
          <w:b/>
          <w:bCs/>
          <w:color w:val="FFA500"/>
          <w:sz w:val="18"/>
          <w:szCs w:val="18"/>
          <w:bdr w:val="none" w:sz="0" w:space="0" w:color="auto" w:frame="1"/>
          <w:rtl/>
        </w:rPr>
        <w:t>יצירת הגוף:</w:t>
      </w: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 משרטטים על נייר את פלג הגוף העליון של הרקדנית - גוף, צוואר וידיים (ניתן להיעזר בתמונה) וגוזרים. מדביקים לצדו האחד של העיפרון. מציירים עם טושים את תווי הפנים והשיער או גוזרים מגזרי נייר.</w:t>
      </w:r>
    </w:p>
    <w:p w:rsidR="00E61A5A" w:rsidRPr="00E61A5A" w:rsidRDefault="00E61A5A" w:rsidP="00E61A5A">
      <w:pPr>
        <w:bidi/>
        <w:spacing w:beforeAutospacing="1" w:after="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5. </w:t>
      </w:r>
      <w:r w:rsidRPr="00E61A5A">
        <w:rPr>
          <w:rFonts w:ascii="Arial" w:eastAsia="Times New Roman" w:hAnsi="Arial" w:cs="Arial"/>
          <w:b/>
          <w:bCs/>
          <w:color w:val="FFA500"/>
          <w:sz w:val="18"/>
          <w:szCs w:val="18"/>
          <w:bdr w:val="none" w:sz="0" w:space="0" w:color="auto" w:frame="1"/>
          <w:rtl/>
        </w:rPr>
        <w:t>יצירת הבגד:</w:t>
      </w: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 xml:space="preserve"> משרטטים על פתקית את בגד הגוף וגוזרים. ליצירת השרוולים המשתמשים באותו סוג מנג'ט של החצאית: גוזרים רצועות בעובי של כ-1 ס"מ, ומדביקים </w:t>
      </w:r>
      <w:proofErr w:type="spellStart"/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לידייים</w:t>
      </w:r>
      <w:proofErr w:type="spellEnd"/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.</w:t>
      </w:r>
    </w:p>
    <w:p w:rsidR="00E61A5A" w:rsidRPr="00E61A5A" w:rsidRDefault="00E61A5A" w:rsidP="00E61A5A">
      <w:pPr>
        <w:bidi/>
        <w:spacing w:before="100" w:beforeAutospacing="1" w:after="10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 xml:space="preserve">6. מכיוון שסביבון הוא תלת </w:t>
      </w:r>
      <w:proofErr w:type="spellStart"/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מימדי</w:t>
      </w:r>
      <w:proofErr w:type="spellEnd"/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, רצוי ליצור לרקדנית גב או עוד פרצוף של רקדנית, כך שבמהלך הסיבוב נראה פנים משני הצדדים.</w:t>
      </w:r>
    </w:p>
    <w:p w:rsidR="00E61A5A" w:rsidRPr="00E61A5A" w:rsidRDefault="00E61A5A" w:rsidP="00E61A5A">
      <w:pPr>
        <w:bidi/>
        <w:spacing w:before="100" w:beforeAutospacing="1" w:after="100" w:afterAutospacing="1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7. ועכשיו, מה שנשאר זה להתחיל לרקוד ולהסתובב. חג שמח!</w:t>
      </w:r>
    </w:p>
    <w:p w:rsidR="00E61A5A" w:rsidRPr="00E61A5A" w:rsidRDefault="00E61A5A" w:rsidP="00E61A5A">
      <w:pPr>
        <w:bidi/>
        <w:spacing w:after="0" w:line="285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r w:rsidRPr="00E61A5A">
        <w:rPr>
          <w:rFonts w:ascii="Arial" w:eastAsia="Times New Roman" w:hAnsi="Arial" w:cs="Arial"/>
          <w:noProof/>
          <w:color w:val="000000"/>
          <w:sz w:val="23"/>
          <w:szCs w:val="23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442024" cy="1638300"/>
            <wp:effectExtent l="0" t="0" r="6350" b="0"/>
            <wp:wrapNone/>
            <wp:docPr id="1" name="תמונה 1" descr="  (צילום: אפרת חסון דה-בוטון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 (צילום: אפרת חסון דה-בוטון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24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</w:pPr>
    </w:p>
    <w:p w:rsidR="00E61A5A" w:rsidRPr="00E61A5A" w:rsidRDefault="00E61A5A" w:rsidP="00E61A5A">
      <w:pPr>
        <w:numPr>
          <w:ilvl w:val="0"/>
          <w:numId w:val="2"/>
        </w:numPr>
        <w:bidi/>
        <w:spacing w:after="0" w:line="285" w:lineRule="atLeast"/>
        <w:ind w:left="0"/>
        <w:textAlignment w:val="baseline"/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</w:pPr>
      <w:hyperlink r:id="rId12" w:tgtFrame="_blank" w:history="1">
        <w:r w:rsidRPr="00E61A5A">
          <w:rPr>
            <w:rFonts w:ascii="Arial" w:eastAsia="Times New Roman" w:hAnsi="Arial" w:cs="Arial"/>
            <w:b/>
            <w:bCs/>
            <w:color w:val="0000FF"/>
            <w:sz w:val="18"/>
            <w:szCs w:val="18"/>
            <w:u w:val="single"/>
            <w:bdr w:val="none" w:sz="0" w:space="0" w:color="auto" w:frame="1"/>
            <w:rtl/>
          </w:rPr>
          <w:t xml:space="preserve">אפרת חסון-דה </w:t>
        </w:r>
        <w:proofErr w:type="spellStart"/>
        <w:r w:rsidRPr="00E61A5A">
          <w:rPr>
            <w:rFonts w:ascii="Arial" w:eastAsia="Times New Roman" w:hAnsi="Arial" w:cs="Arial"/>
            <w:b/>
            <w:bCs/>
            <w:color w:val="0000FF"/>
            <w:sz w:val="18"/>
            <w:szCs w:val="18"/>
            <w:u w:val="single"/>
            <w:bdr w:val="none" w:sz="0" w:space="0" w:color="auto" w:frame="1"/>
            <w:rtl/>
          </w:rPr>
          <w:t>בוטון</w:t>
        </w:r>
        <w:proofErr w:type="spellEnd"/>
      </w:hyperlink>
      <w:r w:rsidRPr="00E61A5A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rtl/>
        </w:rPr>
        <w:t> </w:t>
      </w:r>
      <w:r w:rsidRPr="00E61A5A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rtl/>
        </w:rPr>
        <w:t>היא מאיירת, מעצבת ומנחת סדנאות פיסול בנייר</w:t>
      </w:r>
    </w:p>
    <w:p w:rsidR="006D164F" w:rsidRDefault="006D164F" w:rsidP="00E61A5A">
      <w:pPr>
        <w:bidi/>
      </w:pPr>
    </w:p>
    <w:sectPr w:rsidR="006D1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730D3"/>
    <w:multiLevelType w:val="multilevel"/>
    <w:tmpl w:val="9F9A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19203E"/>
    <w:multiLevelType w:val="multilevel"/>
    <w:tmpl w:val="55A4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A5A"/>
    <w:rsid w:val="006D164F"/>
    <w:rsid w:val="00E6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68612"/>
  <w15:chartTrackingRefBased/>
  <w15:docId w15:val="{ECEE2F4B-E641-44EE-B3B9-901A292A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61A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rsid w:val="00E61A5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E6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E61A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7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5216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77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efchek.blogspot.co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2021-11-07T18:10:00Z</dcterms:created>
  <dcterms:modified xsi:type="dcterms:W3CDTF">2021-11-07T18:12:00Z</dcterms:modified>
</cp:coreProperties>
</file>