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על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נברך</w:t>
      </w:r>
      <w:r w:rsidDel="00000000" w:rsidR="00000000" w:rsidRPr="00000000">
        <w:rPr>
          <w:sz w:val="36"/>
          <w:szCs w:val="36"/>
          <w:rtl w:val="1"/>
        </w:rPr>
        <w:t xml:space="preserve">?</w:t>
      </w:r>
    </w:p>
    <w:p w:rsidR="00000000" w:rsidDel="00000000" w:rsidP="00000000" w:rsidRDefault="00000000" w:rsidRPr="00000000" w14:paraId="00000002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על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מה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שנתן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לנו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'</w:t>
      </w:r>
    </w:p>
    <w:p w:rsidR="00000000" w:rsidDel="00000000" w:rsidP="00000000" w:rsidRDefault="00000000" w:rsidRPr="00000000" w14:paraId="00000003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ה</w:t>
      </w:r>
      <w:r w:rsidDel="00000000" w:rsidR="00000000" w:rsidRPr="00000000">
        <w:rPr>
          <w:sz w:val="36"/>
          <w:szCs w:val="36"/>
          <w:rtl w:val="1"/>
        </w:rPr>
        <w:t xml:space="preserve">' </w:t>
      </w:r>
      <w:r w:rsidDel="00000000" w:rsidR="00000000" w:rsidRPr="00000000">
        <w:rPr>
          <w:sz w:val="36"/>
          <w:szCs w:val="36"/>
          <w:rtl w:val="1"/>
        </w:rPr>
        <w:t xml:space="preserve">נותן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במתנה</w:t>
      </w:r>
    </w:p>
    <w:p w:rsidR="00000000" w:rsidDel="00000000" w:rsidP="00000000" w:rsidRDefault="00000000" w:rsidRPr="00000000" w14:paraId="00000004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ועם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ישראל</w:t>
      </w:r>
    </w:p>
    <w:p w:rsidR="00000000" w:rsidDel="00000000" w:rsidP="00000000" w:rsidRDefault="00000000" w:rsidRPr="00000000" w14:paraId="00000005">
      <w:pPr>
        <w:bidi w:val="1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1"/>
        </w:rPr>
        <w:t xml:space="preserve">תמיד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אומר</w:t>
      </w:r>
      <w:r w:rsidDel="00000000" w:rsidR="00000000" w:rsidRPr="00000000">
        <w:rPr>
          <w:sz w:val="36"/>
          <w:szCs w:val="36"/>
          <w:rtl w:val="1"/>
        </w:rPr>
        <w:t xml:space="preserve"> </w:t>
      </w:r>
      <w:r w:rsidDel="00000000" w:rsidR="00000000" w:rsidRPr="00000000">
        <w:rPr>
          <w:sz w:val="36"/>
          <w:szCs w:val="36"/>
          <w:rtl w:val="1"/>
        </w:rPr>
        <w:t xml:space="preserve">תודה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452120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flipH="1">
                          <a:off x="3188588" y="3289463"/>
                          <a:ext cx="431482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ri" w="1047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כָּל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הַנֶּהֱנֶה מֵהָעוֹלָם הַזֶּה לְלֹא בְּרָכָה כְּאִלּוּ גּוֹזֵל אֶת הקב"ה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452120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9600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4287520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flipH="1">
                          <a:off x="3188588" y="3289463"/>
                          <a:ext cx="431482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ri" w="1047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כָּל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הַנֶּהֱנֶה מֵהָעוֹלָם הַזֶּה לְלֹא בְּרָכָה כְּאִלּוּ גּוֹזֵל אֶת הקב"ה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4287520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9600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1671320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 flipH="1">
                          <a:off x="3188588" y="3289463"/>
                          <a:ext cx="431482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ri" w="1047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כָּל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הַנֶּהֱנֶה מֵהָעוֹלָם הַזֶּה לְלֹא בְּרָכָה כְּאִלּוּ גּוֹזֵל אֶת הקב"ה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1671320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9600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2865120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flipH="1">
                          <a:off x="3188588" y="3289463"/>
                          <a:ext cx="431482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ri" w="1047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כָּל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הַנֶּהֱנֶה מֵהָעוֹלָם הַזֶּה לְלֹא בְּרָכָה כְּאִלּוּ גּוֹזֵל אֶת הקב"ה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2865120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9600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5824220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 flipH="1">
                          <a:off x="3188588" y="3289463"/>
                          <a:ext cx="431482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tri" w="10477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כָּל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Aptos" w:cs="Aptos" w:eastAsia="Aptos" w:hAnsi="Apto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8"/>
                                <w:vertAlign w:val="baseline"/>
                              </w:rPr>
                              <w:t xml:space="preserve">הַנֶּהֱנֶה מֵהָעוֹלָם הַזֶּה לְלֹא בְּרָכָה כְּאִלּוּ גּוֹזֵל אֶת הקב"ה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-50799</wp:posOffset>
                </wp:positionH>
                <wp:positionV relativeFrom="paragraph">
                  <wp:posOffset>5824220</wp:posOffset>
                </wp:positionV>
                <wp:extent cx="4419600" cy="1085850"/>
                <wp:effectExtent b="0" l="0" r="0" t="0"/>
                <wp:wrapSquare wrapText="bothSides" distB="45720" distT="45720" distL="114300" distR="11430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19600" cy="1085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