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ind w:left="720" w:firstLine="0"/>
        <w:rPr>
          <w:b w:val="1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36"/>
          <w:szCs w:val="36"/>
          <w:rtl w:val="1"/>
        </w:rPr>
        <w:t xml:space="preserve">חזרה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למבחן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ביהדות</w:t>
      </w:r>
      <w:r w:rsidDel="00000000" w:rsidR="00000000" w:rsidRPr="00000000">
        <w:rPr>
          <w:b w:val="1"/>
          <w:sz w:val="36"/>
          <w:szCs w:val="36"/>
          <w:rtl w:val="1"/>
        </w:rPr>
        <w:t xml:space="preserve"> – </w:t>
      </w:r>
      <w:r w:rsidDel="00000000" w:rsidR="00000000" w:rsidRPr="00000000">
        <w:rPr>
          <w:b w:val="1"/>
          <w:sz w:val="36"/>
          <w:szCs w:val="36"/>
          <w:rtl w:val="1"/>
        </w:rPr>
        <w:t xml:space="preserve">חודש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אייר</w:t>
      </w:r>
    </w:p>
    <w:p w:rsidR="00000000" w:rsidDel="00000000" w:rsidP="00000000" w:rsidRDefault="00000000" w:rsidRPr="00000000" w14:paraId="00000002">
      <w:pPr>
        <w:pageBreakBefore w:val="0"/>
        <w:bidi w:val="1"/>
        <w:ind w:left="720" w:firstLine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1. </w:t>
      </w: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ראשי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תיבות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המילה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אייר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ני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0"/>
        </w:rPr>
        <w:t xml:space="preserve">' 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ופאך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4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2. </w:t>
      </w: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מזל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חודש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אייר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שור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3. </w:t>
      </w:r>
      <w:r w:rsidDel="00000000" w:rsidR="00000000" w:rsidRPr="00000000">
        <w:rPr>
          <w:sz w:val="32"/>
          <w:szCs w:val="32"/>
          <w:rtl w:val="1"/>
        </w:rPr>
        <w:t xml:space="preserve">מדוע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נפטרו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תלמידי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עקיבא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כי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נהגו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כבוד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בזה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6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4. </w:t>
      </w:r>
      <w:r w:rsidDel="00000000" w:rsidR="00000000" w:rsidRPr="00000000">
        <w:rPr>
          <w:sz w:val="32"/>
          <w:szCs w:val="32"/>
          <w:rtl w:val="1"/>
        </w:rPr>
        <w:t xml:space="preserve">ממתי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ועד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מתי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סופרים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ספירת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העומר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מפסח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ועד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שבועות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כמה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ימים</w:t>
      </w:r>
      <w:r w:rsidDel="00000000" w:rsidR="00000000" w:rsidRPr="00000000">
        <w:rPr>
          <w:sz w:val="32"/>
          <w:szCs w:val="32"/>
          <w:rtl w:val="1"/>
        </w:rPr>
        <w:t xml:space="preserve">? (49) </w:t>
      </w:r>
      <w:r w:rsidDel="00000000" w:rsidR="00000000" w:rsidRPr="00000000">
        <w:rPr>
          <w:sz w:val="32"/>
          <w:szCs w:val="32"/>
          <w:rtl w:val="1"/>
        </w:rPr>
        <w:t xml:space="preserve">כמה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שבועות</w:t>
      </w:r>
      <w:r w:rsidDel="00000000" w:rsidR="00000000" w:rsidRPr="00000000">
        <w:rPr>
          <w:sz w:val="32"/>
          <w:szCs w:val="32"/>
          <w:rtl w:val="1"/>
        </w:rPr>
        <w:t xml:space="preserve">? (7)</w:t>
      </w:r>
    </w:p>
    <w:p w:rsidR="00000000" w:rsidDel="00000000" w:rsidP="00000000" w:rsidRDefault="00000000" w:rsidRPr="00000000" w14:paraId="00000007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5. </w:t>
      </w:r>
      <w:r w:rsidDel="00000000" w:rsidR="00000000" w:rsidRPr="00000000">
        <w:rPr>
          <w:sz w:val="32"/>
          <w:szCs w:val="32"/>
          <w:rtl w:val="1"/>
        </w:rPr>
        <w:t xml:space="preserve">אילו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מנהגי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אבלות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נוהגים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בספירת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העומר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מתחתנים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מסתפרים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מנגנים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8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6. </w:t>
      </w: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עשה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שהיה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טמא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בדרך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הקריב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קורבן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פסח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הקריב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בפסח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שני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9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7. </w:t>
      </w:r>
      <w:r w:rsidDel="00000000" w:rsidR="00000000" w:rsidRPr="00000000">
        <w:rPr>
          <w:sz w:val="32"/>
          <w:szCs w:val="32"/>
          <w:rtl w:val="1"/>
        </w:rPr>
        <w:t xml:space="preserve">מי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נפטר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בל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בעומר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שמעון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יוחאי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A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8. </w:t>
      </w:r>
      <w:r w:rsidDel="00000000" w:rsidR="00000000" w:rsidRPr="00000000">
        <w:rPr>
          <w:sz w:val="32"/>
          <w:szCs w:val="32"/>
          <w:rtl w:val="1"/>
        </w:rPr>
        <w:t xml:space="preserve">היכן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נקבר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שמעון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במירון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B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9. </w:t>
      </w:r>
      <w:r w:rsidDel="00000000" w:rsidR="00000000" w:rsidRPr="00000000">
        <w:rPr>
          <w:sz w:val="32"/>
          <w:szCs w:val="32"/>
          <w:rtl w:val="1"/>
        </w:rPr>
        <w:t xml:space="preserve">איזה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ספר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חיבר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רבי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שמעון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ספר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הזוהר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C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10. </w:t>
      </w: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אמר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רבי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עקיבא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ואהבת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לרעך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כמוך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גדול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בתורה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1907" w:w="8391" w:orient="portrait"/>
      <w:pgMar w:bottom="851" w:top="993" w:left="851" w:right="10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