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E08DE" w14:textId="7AAFFAC8" w:rsidR="001D1A8F" w:rsidRPr="0064364B" w:rsidRDefault="0064364B" w:rsidP="006205CA">
      <w:pPr>
        <w:jc w:val="center"/>
        <w:rPr>
          <w:rFonts w:ascii="David" w:hAnsi="David" w:cs="David"/>
          <w:sz w:val="48"/>
          <w:szCs w:val="48"/>
          <w:rtl/>
        </w:rPr>
      </w:pPr>
      <w:r w:rsidRPr="0064364B">
        <w:rPr>
          <w:rFonts w:ascii="David" w:hAnsi="David" w:cs="David" w:hint="cs"/>
          <w:b/>
          <w:bCs/>
          <w:sz w:val="56"/>
          <w:szCs w:val="56"/>
          <w:u w:val="single"/>
          <w:rtl/>
        </w:rPr>
        <w:t xml:space="preserve">מאגר </w:t>
      </w:r>
      <w:r w:rsidR="001D1A8F" w:rsidRPr="0064364B">
        <w:rPr>
          <w:rFonts w:ascii="David" w:hAnsi="David" w:cs="David"/>
          <w:b/>
          <w:bCs/>
          <w:sz w:val="56"/>
          <w:szCs w:val="56"/>
          <w:u w:val="single"/>
          <w:rtl/>
        </w:rPr>
        <w:t xml:space="preserve">שאלות ותשובות לקראת </w:t>
      </w:r>
      <w:r w:rsidR="00405CDE" w:rsidRPr="0064364B">
        <w:rPr>
          <w:rFonts w:ascii="David" w:hAnsi="David" w:cs="David"/>
          <w:b/>
          <w:bCs/>
          <w:sz w:val="56"/>
          <w:szCs w:val="56"/>
          <w:u w:val="single"/>
          <w:rtl/>
        </w:rPr>
        <w:t xml:space="preserve">חידון </w:t>
      </w:r>
      <w:r w:rsidR="001D1A8F" w:rsidRPr="0064364B">
        <w:rPr>
          <w:rFonts w:ascii="David" w:hAnsi="David" w:cs="David"/>
          <w:b/>
          <w:bCs/>
          <w:sz w:val="56"/>
          <w:szCs w:val="56"/>
          <w:u w:val="single"/>
          <w:rtl/>
        </w:rPr>
        <w:t>חנוכה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5121"/>
        <w:gridCol w:w="4827"/>
      </w:tblGrid>
      <w:tr w:rsidR="002B5C99" w:rsidRPr="006205CA" w14:paraId="517D44ED" w14:textId="77777777" w:rsidTr="00437E76">
        <w:tc>
          <w:tcPr>
            <w:tcW w:w="509" w:type="dxa"/>
            <w:shd w:val="clear" w:color="auto" w:fill="auto"/>
          </w:tcPr>
          <w:p w14:paraId="21F71E77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</w:p>
        </w:tc>
        <w:tc>
          <w:tcPr>
            <w:tcW w:w="5245" w:type="dxa"/>
            <w:shd w:val="clear" w:color="auto" w:fill="auto"/>
          </w:tcPr>
          <w:p w14:paraId="205891B3" w14:textId="77777777" w:rsidR="001D1A8F" w:rsidRPr="006205CA" w:rsidRDefault="001D1A8F" w:rsidP="00EA70C7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b/>
                <w:bCs/>
                <w:sz w:val="32"/>
                <w:szCs w:val="32"/>
                <w:rtl/>
              </w:rPr>
              <w:t>השאלה</w:t>
            </w:r>
          </w:p>
        </w:tc>
        <w:tc>
          <w:tcPr>
            <w:tcW w:w="4928" w:type="dxa"/>
            <w:shd w:val="clear" w:color="auto" w:fill="auto"/>
          </w:tcPr>
          <w:p w14:paraId="00DA4B09" w14:textId="77777777" w:rsidR="001D1A8F" w:rsidRPr="006205CA" w:rsidRDefault="001D1A8F" w:rsidP="00EA70C7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b/>
                <w:bCs/>
                <w:sz w:val="32"/>
                <w:szCs w:val="32"/>
                <w:rtl/>
              </w:rPr>
              <w:t>התשובה</w:t>
            </w:r>
          </w:p>
        </w:tc>
      </w:tr>
      <w:tr w:rsidR="002B5C99" w:rsidRPr="006205CA" w14:paraId="5D61B953" w14:textId="77777777" w:rsidTr="00437E76">
        <w:tc>
          <w:tcPr>
            <w:tcW w:w="509" w:type="dxa"/>
            <w:shd w:val="clear" w:color="auto" w:fill="auto"/>
          </w:tcPr>
          <w:p w14:paraId="4DCA1BD4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5D9A7040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חודש כסלו הוא החודש ?</w:t>
            </w:r>
          </w:p>
        </w:tc>
        <w:tc>
          <w:tcPr>
            <w:tcW w:w="4928" w:type="dxa"/>
            <w:shd w:val="clear" w:color="auto" w:fill="auto"/>
          </w:tcPr>
          <w:p w14:paraId="08D13818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השלישי</w:t>
            </w:r>
            <w:r w:rsidR="00CA5401" w:rsidRPr="006205CA">
              <w:rPr>
                <w:rFonts w:ascii="David" w:hAnsi="David" w:cs="David"/>
                <w:sz w:val="32"/>
                <w:szCs w:val="32"/>
                <w:rtl/>
              </w:rPr>
              <w:t>.</w:t>
            </w:r>
          </w:p>
        </w:tc>
      </w:tr>
      <w:tr w:rsidR="002B5C99" w:rsidRPr="006205CA" w14:paraId="4288B793" w14:textId="77777777" w:rsidTr="00437E76">
        <w:tc>
          <w:tcPr>
            <w:tcW w:w="509" w:type="dxa"/>
            <w:shd w:val="clear" w:color="auto" w:fill="auto"/>
          </w:tcPr>
          <w:p w14:paraId="090F7F5F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3296074D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באיזו תקופה היה חג החנוכה ?</w:t>
            </w:r>
          </w:p>
        </w:tc>
        <w:tc>
          <w:tcPr>
            <w:tcW w:w="4928" w:type="dxa"/>
            <w:shd w:val="clear" w:color="auto" w:fill="auto"/>
          </w:tcPr>
          <w:p w14:paraId="40A2D9C2" w14:textId="77777777" w:rsidR="001D1A8F" w:rsidRPr="006205CA" w:rsidRDefault="00CA540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בתקופת בית המקדש השני.</w:t>
            </w:r>
          </w:p>
        </w:tc>
      </w:tr>
      <w:tr w:rsidR="002B5C99" w:rsidRPr="006205CA" w14:paraId="04B45ADC" w14:textId="77777777" w:rsidTr="00437E76">
        <w:tc>
          <w:tcPr>
            <w:tcW w:w="509" w:type="dxa"/>
            <w:shd w:val="clear" w:color="auto" w:fill="auto"/>
          </w:tcPr>
          <w:p w14:paraId="11F762EA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14:paraId="5A9A5CAF" w14:textId="77777777" w:rsidR="001D1A8F" w:rsidRPr="006205CA" w:rsidRDefault="00CA5401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מי היו האויבים של היהודים בתקופת ה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חשמונאים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? </w:t>
            </w:r>
          </w:p>
        </w:tc>
        <w:tc>
          <w:tcPr>
            <w:tcW w:w="4928" w:type="dxa"/>
            <w:shd w:val="clear" w:color="auto" w:fill="auto"/>
          </w:tcPr>
          <w:p w14:paraId="6EE28FD2" w14:textId="77777777" w:rsidR="001D1A8F" w:rsidRPr="006205CA" w:rsidRDefault="00CA540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היוונים.</w:t>
            </w:r>
          </w:p>
        </w:tc>
      </w:tr>
      <w:tr w:rsidR="002B5C99" w:rsidRPr="006205CA" w14:paraId="51714EDA" w14:textId="77777777" w:rsidTr="00437E76">
        <w:tc>
          <w:tcPr>
            <w:tcW w:w="509" w:type="dxa"/>
            <w:shd w:val="clear" w:color="auto" w:fill="auto"/>
          </w:tcPr>
          <w:p w14:paraId="160E6F3C" w14:textId="77777777" w:rsidR="001D1A8F" w:rsidRPr="006205CA" w:rsidRDefault="001D1A8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14:paraId="42CE04F2" w14:textId="77777777" w:rsidR="001D1A8F" w:rsidRPr="006205CA" w:rsidRDefault="00CA540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מי היו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המתיוונים</w:t>
            </w:r>
            <w:proofErr w:type="spellEnd"/>
            <w:r w:rsidR="0016244F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74A0A1EF" w14:textId="77777777" w:rsidR="001D1A8F" w:rsidRPr="006205CA" w:rsidRDefault="00CA540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יהודים שחיו כמו היוונים בכל אורחות חייהם.</w:t>
            </w:r>
          </w:p>
        </w:tc>
      </w:tr>
      <w:tr w:rsidR="002B5C99" w:rsidRPr="006205CA" w14:paraId="701BCBDE" w14:textId="77777777" w:rsidTr="00437E76">
        <w:tc>
          <w:tcPr>
            <w:tcW w:w="509" w:type="dxa"/>
            <w:shd w:val="clear" w:color="auto" w:fill="auto"/>
          </w:tcPr>
          <w:p w14:paraId="02EAD2F2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14:paraId="05AB47EA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היה שמו של מלך יוון ?</w:t>
            </w:r>
          </w:p>
        </w:tc>
        <w:tc>
          <w:tcPr>
            <w:tcW w:w="4928" w:type="dxa"/>
            <w:shd w:val="clear" w:color="auto" w:fill="auto"/>
          </w:tcPr>
          <w:p w14:paraId="16F27FC1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אנטיוכוס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>.</w:t>
            </w:r>
          </w:p>
        </w:tc>
      </w:tr>
      <w:tr w:rsidR="002B5C99" w:rsidRPr="006205CA" w14:paraId="63932C8A" w14:textId="77777777" w:rsidTr="00437E76">
        <w:tc>
          <w:tcPr>
            <w:tcW w:w="509" w:type="dxa"/>
            <w:shd w:val="clear" w:color="auto" w:fill="auto"/>
          </w:tcPr>
          <w:p w14:paraId="75690083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</w:t>
            </w:r>
          </w:p>
        </w:tc>
        <w:tc>
          <w:tcPr>
            <w:tcW w:w="5245" w:type="dxa"/>
            <w:shd w:val="clear" w:color="auto" w:fill="auto"/>
          </w:tcPr>
          <w:p w14:paraId="5845A9BC" w14:textId="77777777" w:rsidR="0039547A" w:rsidRPr="006205CA" w:rsidRDefault="0039547A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איזה כינוי נוסף יש ל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חשמונאים</w:t>
            </w:r>
            <w:r w:rsidR="0016244F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038D6CCA" w14:textId="77777777" w:rsidR="0039547A" w:rsidRPr="006205CA" w:rsidRDefault="0022199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מכבים</w:t>
            </w:r>
            <w:r w:rsidR="0039547A" w:rsidRPr="006205CA">
              <w:rPr>
                <w:rFonts w:ascii="David" w:hAnsi="David" w:cs="David"/>
                <w:sz w:val="32"/>
                <w:szCs w:val="32"/>
                <w:rtl/>
              </w:rPr>
              <w:t>.</w:t>
            </w:r>
          </w:p>
        </w:tc>
      </w:tr>
      <w:tr w:rsidR="002B5C99" w:rsidRPr="006205CA" w14:paraId="6F899859" w14:textId="77777777" w:rsidTr="00437E76">
        <w:tc>
          <w:tcPr>
            <w:tcW w:w="509" w:type="dxa"/>
            <w:shd w:val="clear" w:color="auto" w:fill="auto"/>
          </w:tcPr>
          <w:p w14:paraId="20209BF3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</w:t>
            </w:r>
          </w:p>
        </w:tc>
        <w:tc>
          <w:tcPr>
            <w:tcW w:w="5245" w:type="dxa"/>
            <w:shd w:val="clear" w:color="auto" w:fill="auto"/>
          </w:tcPr>
          <w:p w14:paraId="1E0B8FBF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איזה רמז מופיע במילה מכבי</w:t>
            </w:r>
            <w:r w:rsidR="0016244F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3C965D64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מי כמוך באלים ה'.</w:t>
            </w:r>
          </w:p>
        </w:tc>
      </w:tr>
      <w:tr w:rsidR="002B5C99" w:rsidRPr="006205CA" w14:paraId="24B3691E" w14:textId="77777777" w:rsidTr="00437E76">
        <w:tc>
          <w:tcPr>
            <w:tcW w:w="509" w:type="dxa"/>
            <w:shd w:val="clear" w:color="auto" w:fill="auto"/>
          </w:tcPr>
          <w:p w14:paraId="0CA67211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</w:t>
            </w:r>
          </w:p>
        </w:tc>
        <w:tc>
          <w:tcPr>
            <w:tcW w:w="5245" w:type="dxa"/>
            <w:shd w:val="clear" w:color="auto" w:fill="auto"/>
          </w:tcPr>
          <w:p w14:paraId="6872A0A8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הייתה הסיבה המרכזית לפרוץ המרד נגד היוונים</w:t>
            </w:r>
            <w:r w:rsidR="0016244F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108A4CDD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גזירות השמד שגזר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אנטיוכוס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על היהודים.</w:t>
            </w:r>
          </w:p>
        </w:tc>
      </w:tr>
      <w:tr w:rsidR="002B5C99" w:rsidRPr="006205CA" w14:paraId="0EE63706" w14:textId="77777777" w:rsidTr="00437E76">
        <w:tc>
          <w:tcPr>
            <w:tcW w:w="509" w:type="dxa"/>
            <w:shd w:val="clear" w:color="auto" w:fill="auto"/>
          </w:tcPr>
          <w:p w14:paraId="11D46B88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9</w:t>
            </w:r>
          </w:p>
        </w:tc>
        <w:tc>
          <w:tcPr>
            <w:tcW w:w="5245" w:type="dxa"/>
            <w:shd w:val="clear" w:color="auto" w:fill="auto"/>
          </w:tcPr>
          <w:p w14:paraId="1D2E0CC3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מה היו הגזירות שגזר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אנטיוכוס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על היהודים</w:t>
            </w:r>
            <w:r w:rsidR="0016244F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0AAC4BD7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שבת, ברית מילה וקידוש החודש.</w:t>
            </w:r>
          </w:p>
        </w:tc>
      </w:tr>
      <w:tr w:rsidR="002B5C99" w:rsidRPr="006205CA" w14:paraId="46CAAC98" w14:textId="77777777" w:rsidTr="00437E76">
        <w:tc>
          <w:tcPr>
            <w:tcW w:w="509" w:type="dxa"/>
            <w:shd w:val="clear" w:color="auto" w:fill="auto"/>
          </w:tcPr>
          <w:p w14:paraId="30D99255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10</w:t>
            </w:r>
          </w:p>
        </w:tc>
        <w:tc>
          <w:tcPr>
            <w:tcW w:w="5245" w:type="dxa"/>
            <w:shd w:val="clear" w:color="auto" w:fill="auto"/>
          </w:tcPr>
          <w:p w14:paraId="25CFA6B7" w14:textId="77777777" w:rsidR="0039547A" w:rsidRPr="006205CA" w:rsidRDefault="0039547A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הסבר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ב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הרחבה מה היו הגזירות</w:t>
            </w:r>
            <w:r w:rsidR="0016244F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2A3B7A2C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שבת: לא לשמור את השבת. ברית מילה: לא לעשות ברית מילה. קידוש החודש: שלא לקבוע את היום הראשון של כל חודש. </w:t>
            </w:r>
          </w:p>
        </w:tc>
      </w:tr>
      <w:tr w:rsidR="002B5C99" w:rsidRPr="006205CA" w14:paraId="25C34693" w14:textId="77777777" w:rsidTr="00437E76">
        <w:tc>
          <w:tcPr>
            <w:tcW w:w="509" w:type="dxa"/>
            <w:shd w:val="clear" w:color="auto" w:fill="auto"/>
          </w:tcPr>
          <w:p w14:paraId="684C2F6A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11</w:t>
            </w:r>
          </w:p>
        </w:tc>
        <w:tc>
          <w:tcPr>
            <w:tcW w:w="5245" w:type="dxa"/>
            <w:shd w:val="clear" w:color="auto" w:fill="auto"/>
          </w:tcPr>
          <w:p w14:paraId="4DC3DA70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היה האירוע שהתחיל את המרד ?</w:t>
            </w:r>
          </w:p>
        </w:tc>
        <w:tc>
          <w:tcPr>
            <w:tcW w:w="4928" w:type="dxa"/>
            <w:shd w:val="clear" w:color="auto" w:fill="auto"/>
          </w:tcPr>
          <w:p w14:paraId="6D9FC7DC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ההתנגדות של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מתתיהו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הכהן להקריב קורבן לפסל היווני.</w:t>
            </w:r>
          </w:p>
        </w:tc>
      </w:tr>
      <w:tr w:rsidR="002B5C99" w:rsidRPr="006205CA" w14:paraId="2CF2FF00" w14:textId="77777777" w:rsidTr="00437E76">
        <w:tc>
          <w:tcPr>
            <w:tcW w:w="509" w:type="dxa"/>
            <w:shd w:val="clear" w:color="auto" w:fill="auto"/>
          </w:tcPr>
          <w:p w14:paraId="4F772E6C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12</w:t>
            </w:r>
          </w:p>
        </w:tc>
        <w:tc>
          <w:tcPr>
            <w:tcW w:w="5245" w:type="dxa"/>
            <w:shd w:val="clear" w:color="auto" w:fill="auto"/>
          </w:tcPr>
          <w:p w14:paraId="2A3CC7D7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באיזה מקום התחיל המרד ? </w:t>
            </w:r>
          </w:p>
        </w:tc>
        <w:tc>
          <w:tcPr>
            <w:tcW w:w="4928" w:type="dxa"/>
            <w:shd w:val="clear" w:color="auto" w:fill="auto"/>
          </w:tcPr>
          <w:p w14:paraId="78CB5E71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בכפר מודיעין.</w:t>
            </w:r>
          </w:p>
        </w:tc>
      </w:tr>
      <w:tr w:rsidR="002B5C99" w:rsidRPr="006205CA" w14:paraId="56F49F0A" w14:textId="77777777" w:rsidTr="00437E76">
        <w:tc>
          <w:tcPr>
            <w:tcW w:w="509" w:type="dxa"/>
            <w:shd w:val="clear" w:color="auto" w:fill="auto"/>
          </w:tcPr>
          <w:p w14:paraId="012D76D9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13</w:t>
            </w:r>
          </w:p>
        </w:tc>
        <w:tc>
          <w:tcPr>
            <w:tcW w:w="5245" w:type="dxa"/>
            <w:shd w:val="clear" w:color="auto" w:fill="auto"/>
          </w:tcPr>
          <w:p w14:paraId="48352020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כמה בנים היו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למתתיהו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הכהן ?</w:t>
            </w:r>
          </w:p>
        </w:tc>
        <w:tc>
          <w:tcPr>
            <w:tcW w:w="4928" w:type="dxa"/>
            <w:shd w:val="clear" w:color="auto" w:fill="auto"/>
          </w:tcPr>
          <w:p w14:paraId="391E356E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 בנים.</w:t>
            </w:r>
          </w:p>
        </w:tc>
      </w:tr>
      <w:tr w:rsidR="002B5C99" w:rsidRPr="006205CA" w14:paraId="57EC7D27" w14:textId="77777777" w:rsidTr="00437E76">
        <w:tc>
          <w:tcPr>
            <w:tcW w:w="509" w:type="dxa"/>
            <w:shd w:val="clear" w:color="auto" w:fill="auto"/>
          </w:tcPr>
          <w:p w14:paraId="018639EC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14</w:t>
            </w:r>
          </w:p>
        </w:tc>
        <w:tc>
          <w:tcPr>
            <w:tcW w:w="5245" w:type="dxa"/>
            <w:shd w:val="clear" w:color="auto" w:fill="auto"/>
          </w:tcPr>
          <w:p w14:paraId="1568CCCF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מה היו שמות בניו של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מתתיהו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?</w:t>
            </w:r>
          </w:p>
        </w:tc>
        <w:tc>
          <w:tcPr>
            <w:tcW w:w="4928" w:type="dxa"/>
            <w:shd w:val="clear" w:color="auto" w:fill="auto"/>
          </w:tcPr>
          <w:p w14:paraId="7085CBE8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שמעון, יוחנן, יונתן, יהודה ואלעזר.</w:t>
            </w:r>
          </w:p>
        </w:tc>
      </w:tr>
      <w:tr w:rsidR="002B5C99" w:rsidRPr="006205CA" w14:paraId="73ADEC8E" w14:textId="77777777" w:rsidTr="00437E76">
        <w:tc>
          <w:tcPr>
            <w:tcW w:w="509" w:type="dxa"/>
            <w:shd w:val="clear" w:color="auto" w:fill="auto"/>
          </w:tcPr>
          <w:p w14:paraId="268A18C3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15</w:t>
            </w:r>
          </w:p>
        </w:tc>
        <w:tc>
          <w:tcPr>
            <w:tcW w:w="5245" w:type="dxa"/>
            <w:shd w:val="clear" w:color="auto" w:fill="auto"/>
          </w:tcPr>
          <w:p w14:paraId="1AE4B148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מי מבין הבנים היה המנהיג של המרד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 xml:space="preserve">בשלב הראשון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5271D2B9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יהודה.</w:t>
            </w:r>
          </w:p>
        </w:tc>
      </w:tr>
      <w:tr w:rsidR="002B5C99" w:rsidRPr="006205CA" w14:paraId="170D08A4" w14:textId="77777777" w:rsidTr="00437E76">
        <w:tc>
          <w:tcPr>
            <w:tcW w:w="509" w:type="dxa"/>
            <w:shd w:val="clear" w:color="auto" w:fill="auto"/>
          </w:tcPr>
          <w:p w14:paraId="7258EC42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16</w:t>
            </w:r>
          </w:p>
        </w:tc>
        <w:tc>
          <w:tcPr>
            <w:tcW w:w="5245" w:type="dxa"/>
            <w:shd w:val="clear" w:color="auto" w:fill="auto"/>
          </w:tcPr>
          <w:p w14:paraId="586C96BD" w14:textId="77777777" w:rsidR="0039547A" w:rsidRPr="006205CA" w:rsidRDefault="0016244F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כמה זמן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 xml:space="preserve">נמשך 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המרד עד שהצליחו לגרש את היוונים ?</w:t>
            </w:r>
          </w:p>
        </w:tc>
        <w:tc>
          <w:tcPr>
            <w:tcW w:w="4928" w:type="dxa"/>
            <w:shd w:val="clear" w:color="auto" w:fill="auto"/>
          </w:tcPr>
          <w:p w14:paraId="58DFA6C0" w14:textId="77777777" w:rsidR="0039547A" w:rsidRPr="006205CA" w:rsidRDefault="0016244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 שנים.</w:t>
            </w:r>
          </w:p>
        </w:tc>
      </w:tr>
      <w:tr w:rsidR="002B5C99" w:rsidRPr="006205CA" w14:paraId="24A9BC2F" w14:textId="77777777" w:rsidTr="00437E76">
        <w:tc>
          <w:tcPr>
            <w:tcW w:w="509" w:type="dxa"/>
            <w:shd w:val="clear" w:color="auto" w:fill="auto"/>
          </w:tcPr>
          <w:p w14:paraId="6A113CD7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17</w:t>
            </w:r>
          </w:p>
        </w:tc>
        <w:tc>
          <w:tcPr>
            <w:tcW w:w="5245" w:type="dxa"/>
            <w:shd w:val="clear" w:color="auto" w:fill="auto"/>
          </w:tcPr>
          <w:p w14:paraId="3257E5F7" w14:textId="77777777" w:rsidR="0039547A" w:rsidRPr="006205CA" w:rsidRDefault="000E0BE4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הכוחות הלוחמים של היוונים וה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חשמונאים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היו שווים ?</w:t>
            </w:r>
          </w:p>
        </w:tc>
        <w:tc>
          <w:tcPr>
            <w:tcW w:w="4928" w:type="dxa"/>
            <w:shd w:val="clear" w:color="auto" w:fill="auto"/>
          </w:tcPr>
          <w:p w14:paraId="711DF0BF" w14:textId="77777777" w:rsidR="0039547A" w:rsidRPr="006205CA" w:rsidRDefault="000E0BE4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 הלוחמים היוונים היו בכמות הרבה יותר גדולה מה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חשמונאים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וכמו כן היה ליוונים נשק משוכלל.</w:t>
            </w:r>
          </w:p>
        </w:tc>
      </w:tr>
      <w:tr w:rsidR="002B5C99" w:rsidRPr="006205CA" w14:paraId="1322A569" w14:textId="77777777" w:rsidTr="00437E76">
        <w:tc>
          <w:tcPr>
            <w:tcW w:w="509" w:type="dxa"/>
            <w:shd w:val="clear" w:color="auto" w:fill="auto"/>
          </w:tcPr>
          <w:p w14:paraId="1EA52706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18</w:t>
            </w:r>
          </w:p>
        </w:tc>
        <w:tc>
          <w:tcPr>
            <w:tcW w:w="5245" w:type="dxa"/>
            <w:shd w:val="clear" w:color="auto" w:fill="auto"/>
          </w:tcPr>
          <w:p w14:paraId="40D6E3C0" w14:textId="77777777" w:rsidR="0039547A" w:rsidRPr="006205CA" w:rsidRDefault="000E0BE4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באיזה תאריך גירשו ה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חשמונאים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את היוונים והצליחו להיכנס למקדש ?</w:t>
            </w:r>
          </w:p>
        </w:tc>
        <w:tc>
          <w:tcPr>
            <w:tcW w:w="4928" w:type="dxa"/>
            <w:shd w:val="clear" w:color="auto" w:fill="auto"/>
          </w:tcPr>
          <w:p w14:paraId="0EEC1D09" w14:textId="77777777" w:rsidR="0039547A" w:rsidRPr="006205CA" w:rsidRDefault="000E0BE4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ביום כה' בכסלו.(3 שנים מתחילת המרד)</w:t>
            </w:r>
          </w:p>
        </w:tc>
      </w:tr>
      <w:tr w:rsidR="002B5C99" w:rsidRPr="006205CA" w14:paraId="12803CC1" w14:textId="77777777" w:rsidTr="00437E76">
        <w:tc>
          <w:tcPr>
            <w:tcW w:w="509" w:type="dxa"/>
            <w:shd w:val="clear" w:color="auto" w:fill="auto"/>
          </w:tcPr>
          <w:p w14:paraId="33305708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19</w:t>
            </w:r>
          </w:p>
        </w:tc>
        <w:tc>
          <w:tcPr>
            <w:tcW w:w="5245" w:type="dxa"/>
            <w:shd w:val="clear" w:color="auto" w:fill="auto"/>
          </w:tcPr>
          <w:p w14:paraId="608795FC" w14:textId="77777777" w:rsidR="0039547A" w:rsidRPr="006205CA" w:rsidRDefault="000E0BE4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עשו המכבים במקדש ?</w:t>
            </w:r>
          </w:p>
        </w:tc>
        <w:tc>
          <w:tcPr>
            <w:tcW w:w="4928" w:type="dxa"/>
            <w:shd w:val="clear" w:color="auto" w:fill="auto"/>
          </w:tcPr>
          <w:p w14:paraId="4C91DAB5" w14:textId="77777777" w:rsidR="0039547A" w:rsidRPr="006205CA" w:rsidRDefault="000E0BE4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חנכו את המקדש, טהרו אותו, וחדשו את עבודת הקורבנות.</w:t>
            </w:r>
          </w:p>
        </w:tc>
      </w:tr>
      <w:tr w:rsidR="002B5C99" w:rsidRPr="006205CA" w14:paraId="3962B54B" w14:textId="77777777" w:rsidTr="00437E76">
        <w:tc>
          <w:tcPr>
            <w:tcW w:w="509" w:type="dxa"/>
            <w:shd w:val="clear" w:color="auto" w:fill="auto"/>
          </w:tcPr>
          <w:p w14:paraId="5CA77A46" w14:textId="77777777" w:rsidR="0039547A" w:rsidRPr="006205CA" w:rsidRDefault="0039547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20</w:t>
            </w:r>
          </w:p>
        </w:tc>
        <w:tc>
          <w:tcPr>
            <w:tcW w:w="5245" w:type="dxa"/>
            <w:shd w:val="clear" w:color="auto" w:fill="auto"/>
          </w:tcPr>
          <w:p w14:paraId="200AB82F" w14:textId="77777777" w:rsidR="0039547A" w:rsidRPr="006205CA" w:rsidRDefault="000E0BE4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שמחת המכבים הייתה שלימה ?</w:t>
            </w:r>
          </w:p>
        </w:tc>
        <w:tc>
          <w:tcPr>
            <w:tcW w:w="4928" w:type="dxa"/>
            <w:shd w:val="clear" w:color="auto" w:fill="auto"/>
          </w:tcPr>
          <w:p w14:paraId="56489400" w14:textId="77777777" w:rsidR="00104102" w:rsidRPr="006205CA" w:rsidRDefault="000E0BE4" w:rsidP="00104102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לא. כיון שלא מצאו שמן טהור להדליק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א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י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תו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את המנורה.</w:t>
            </w:r>
          </w:p>
        </w:tc>
      </w:tr>
      <w:tr w:rsidR="002B5C99" w:rsidRPr="006205CA" w14:paraId="105FFECD" w14:textId="77777777" w:rsidTr="00437E76">
        <w:tc>
          <w:tcPr>
            <w:tcW w:w="509" w:type="dxa"/>
            <w:shd w:val="clear" w:color="auto" w:fill="auto"/>
          </w:tcPr>
          <w:p w14:paraId="1AD1CA4D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21</w:t>
            </w:r>
          </w:p>
        </w:tc>
        <w:tc>
          <w:tcPr>
            <w:tcW w:w="5245" w:type="dxa"/>
            <w:shd w:val="clear" w:color="auto" w:fill="auto"/>
          </w:tcPr>
          <w:p w14:paraId="7D4AAD75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עשו היוונים לשמנים שבבית המקדש ?</w:t>
            </w:r>
          </w:p>
        </w:tc>
        <w:tc>
          <w:tcPr>
            <w:tcW w:w="4928" w:type="dxa"/>
            <w:shd w:val="clear" w:color="auto" w:fill="auto"/>
          </w:tcPr>
          <w:p w14:paraId="34ED5844" w14:textId="77777777" w:rsidR="00104102" w:rsidRPr="006205CA" w:rsidRDefault="00104102" w:rsidP="00104102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טימאו אותם.</w:t>
            </w:r>
          </w:p>
        </w:tc>
      </w:tr>
      <w:tr w:rsidR="002B5C99" w:rsidRPr="006205CA" w14:paraId="73323EBA" w14:textId="77777777" w:rsidTr="00437E76">
        <w:tc>
          <w:tcPr>
            <w:tcW w:w="509" w:type="dxa"/>
            <w:shd w:val="clear" w:color="auto" w:fill="auto"/>
          </w:tcPr>
          <w:p w14:paraId="4DBEA6A2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22</w:t>
            </w:r>
          </w:p>
        </w:tc>
        <w:tc>
          <w:tcPr>
            <w:tcW w:w="5245" w:type="dxa"/>
            <w:shd w:val="clear" w:color="auto" w:fill="auto"/>
          </w:tcPr>
          <w:p w14:paraId="260B7C7B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יכלו המכבים להדליק את המנורה בשמן טמא ?</w:t>
            </w:r>
          </w:p>
        </w:tc>
        <w:tc>
          <w:tcPr>
            <w:tcW w:w="4928" w:type="dxa"/>
            <w:shd w:val="clear" w:color="auto" w:fill="auto"/>
          </w:tcPr>
          <w:p w14:paraId="21B3362E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 אך הם רצו להדר במצווה ולהדליק דווקא בשמן טהור.</w:t>
            </w:r>
          </w:p>
        </w:tc>
      </w:tr>
      <w:tr w:rsidR="002B5C99" w:rsidRPr="006205CA" w14:paraId="31BFC3F4" w14:textId="77777777" w:rsidTr="00437E76">
        <w:tc>
          <w:tcPr>
            <w:tcW w:w="509" w:type="dxa"/>
            <w:shd w:val="clear" w:color="auto" w:fill="auto"/>
          </w:tcPr>
          <w:p w14:paraId="699D525D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23</w:t>
            </w:r>
          </w:p>
        </w:tc>
        <w:tc>
          <w:tcPr>
            <w:tcW w:w="5245" w:type="dxa"/>
            <w:shd w:val="clear" w:color="auto" w:fill="auto"/>
          </w:tcPr>
          <w:p w14:paraId="536DB019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עשו המכבים כדי שיהיה להם שמן טהור ?</w:t>
            </w:r>
          </w:p>
        </w:tc>
        <w:tc>
          <w:tcPr>
            <w:tcW w:w="4928" w:type="dxa"/>
            <w:shd w:val="clear" w:color="auto" w:fill="auto"/>
          </w:tcPr>
          <w:p w14:paraId="320981A7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שלחו שליחים לנחלת אשר ששם מייצרים שמן. ייצור השמן והבאתו ארכו 8 ימים.</w:t>
            </w:r>
          </w:p>
        </w:tc>
      </w:tr>
      <w:tr w:rsidR="002B5C99" w:rsidRPr="006205CA" w14:paraId="3E65ADB7" w14:textId="77777777" w:rsidTr="00437E76">
        <w:tc>
          <w:tcPr>
            <w:tcW w:w="509" w:type="dxa"/>
            <w:shd w:val="clear" w:color="auto" w:fill="auto"/>
          </w:tcPr>
          <w:p w14:paraId="24CD2AC7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24</w:t>
            </w:r>
          </w:p>
        </w:tc>
        <w:tc>
          <w:tcPr>
            <w:tcW w:w="5245" w:type="dxa"/>
            <w:shd w:val="clear" w:color="auto" w:fill="auto"/>
          </w:tcPr>
          <w:p w14:paraId="6DEEE48A" w14:textId="77777777" w:rsidR="00104102" w:rsidRPr="006205CA" w:rsidRDefault="00104102" w:rsidP="00221991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אילו נסים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היו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למכבים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במהלך המרד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?</w:t>
            </w:r>
          </w:p>
        </w:tc>
        <w:tc>
          <w:tcPr>
            <w:tcW w:w="4928" w:type="dxa"/>
            <w:shd w:val="clear" w:color="auto" w:fill="auto"/>
          </w:tcPr>
          <w:p w14:paraId="00C27095" w14:textId="77777777" w:rsidR="00104102" w:rsidRPr="006205CA" w:rsidRDefault="00104102" w:rsidP="00EA70C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נס המלחמה.      2. נס פך השמן.</w:t>
            </w:r>
          </w:p>
        </w:tc>
      </w:tr>
      <w:tr w:rsidR="002B5C99" w:rsidRPr="006205CA" w14:paraId="4444CDCE" w14:textId="77777777" w:rsidTr="00437E76">
        <w:tc>
          <w:tcPr>
            <w:tcW w:w="509" w:type="dxa"/>
            <w:shd w:val="clear" w:color="auto" w:fill="auto"/>
          </w:tcPr>
          <w:p w14:paraId="5DC6180D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lastRenderedPageBreak/>
              <w:t>25</w:t>
            </w:r>
          </w:p>
        </w:tc>
        <w:tc>
          <w:tcPr>
            <w:tcW w:w="5245" w:type="dxa"/>
            <w:shd w:val="clear" w:color="auto" w:fill="auto"/>
          </w:tcPr>
          <w:p w14:paraId="13959679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פכי שמן טהור מצאו המכבים במקדש ?</w:t>
            </w:r>
          </w:p>
        </w:tc>
        <w:tc>
          <w:tcPr>
            <w:tcW w:w="4928" w:type="dxa"/>
            <w:shd w:val="clear" w:color="auto" w:fill="auto"/>
          </w:tcPr>
          <w:p w14:paraId="6CBA5B13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פך אחד שהשמן שבו מסוגל לדלוק יום אחד. </w:t>
            </w:r>
          </w:p>
        </w:tc>
      </w:tr>
      <w:tr w:rsidR="002B5C99" w:rsidRPr="006205CA" w14:paraId="18515F3A" w14:textId="77777777" w:rsidTr="00437E76">
        <w:tc>
          <w:tcPr>
            <w:tcW w:w="509" w:type="dxa"/>
            <w:shd w:val="clear" w:color="auto" w:fill="auto"/>
          </w:tcPr>
          <w:p w14:paraId="1E9832E0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26</w:t>
            </w:r>
          </w:p>
        </w:tc>
        <w:tc>
          <w:tcPr>
            <w:tcW w:w="5245" w:type="dxa"/>
            <w:shd w:val="clear" w:color="auto" w:fill="auto"/>
          </w:tcPr>
          <w:p w14:paraId="4FE48973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היה נס פך השמן ?</w:t>
            </w:r>
          </w:p>
        </w:tc>
        <w:tc>
          <w:tcPr>
            <w:tcW w:w="4928" w:type="dxa"/>
            <w:shd w:val="clear" w:color="auto" w:fill="auto"/>
          </w:tcPr>
          <w:p w14:paraId="0D79E4F6" w14:textId="77777777" w:rsidR="00104102" w:rsidRPr="006205CA" w:rsidRDefault="00104102" w:rsidP="00104102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שהשמן שבפך דלק במשך 8 ימים.</w:t>
            </w:r>
          </w:p>
        </w:tc>
      </w:tr>
      <w:tr w:rsidR="002B5C99" w:rsidRPr="006205CA" w14:paraId="103B725F" w14:textId="77777777" w:rsidTr="00437E76">
        <w:tc>
          <w:tcPr>
            <w:tcW w:w="509" w:type="dxa"/>
            <w:shd w:val="clear" w:color="auto" w:fill="auto"/>
          </w:tcPr>
          <w:p w14:paraId="04BEEDD8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27</w:t>
            </w:r>
          </w:p>
        </w:tc>
        <w:tc>
          <w:tcPr>
            <w:tcW w:w="5245" w:type="dxa"/>
            <w:shd w:val="clear" w:color="auto" w:fill="auto"/>
          </w:tcPr>
          <w:p w14:paraId="2BB72CAB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הדלקת נרות החנוכייה היא מצווה מהתורה ?</w:t>
            </w:r>
          </w:p>
        </w:tc>
        <w:tc>
          <w:tcPr>
            <w:tcW w:w="4928" w:type="dxa"/>
            <w:shd w:val="clear" w:color="auto" w:fill="auto"/>
          </w:tcPr>
          <w:p w14:paraId="2D39749D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 ההדלקה היא תקנת חכמים.</w:t>
            </w:r>
          </w:p>
        </w:tc>
      </w:tr>
      <w:tr w:rsidR="002B5C99" w:rsidRPr="006205CA" w14:paraId="7A321D6D" w14:textId="77777777" w:rsidTr="00437E76">
        <w:tc>
          <w:tcPr>
            <w:tcW w:w="509" w:type="dxa"/>
            <w:shd w:val="clear" w:color="auto" w:fill="auto"/>
          </w:tcPr>
          <w:p w14:paraId="539F56FD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28</w:t>
            </w:r>
          </w:p>
        </w:tc>
        <w:tc>
          <w:tcPr>
            <w:tcW w:w="5245" w:type="dxa"/>
            <w:shd w:val="clear" w:color="auto" w:fill="auto"/>
          </w:tcPr>
          <w:p w14:paraId="22D915C2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מהו ההבדל המרכזי בין מנורת המקדש לחנוכייה של חג החנוכה ?</w:t>
            </w:r>
          </w:p>
        </w:tc>
        <w:tc>
          <w:tcPr>
            <w:tcW w:w="4928" w:type="dxa"/>
            <w:shd w:val="clear" w:color="auto" w:fill="auto"/>
          </w:tcPr>
          <w:p w14:paraId="7D2471E3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למנורה יש 7 קנים ואילו לחנוכייה יש 8 קנים (ועם השמש – 9)</w:t>
            </w:r>
          </w:p>
        </w:tc>
      </w:tr>
      <w:tr w:rsidR="002B5C99" w:rsidRPr="006205CA" w14:paraId="1A1DE700" w14:textId="77777777" w:rsidTr="00437E76">
        <w:tc>
          <w:tcPr>
            <w:tcW w:w="509" w:type="dxa"/>
            <w:shd w:val="clear" w:color="auto" w:fill="auto"/>
          </w:tcPr>
          <w:p w14:paraId="6F9FEA7C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29</w:t>
            </w:r>
          </w:p>
        </w:tc>
        <w:tc>
          <w:tcPr>
            <w:tcW w:w="5245" w:type="dxa"/>
            <w:shd w:val="clear" w:color="auto" w:fill="auto"/>
          </w:tcPr>
          <w:p w14:paraId="64F39C0B" w14:textId="77777777" w:rsidR="00104102" w:rsidRPr="006205CA" w:rsidRDefault="0010410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תיקנו חכמי ישראל לזכר הנסים שהיו בחג החנוכה ?</w:t>
            </w:r>
          </w:p>
        </w:tc>
        <w:tc>
          <w:tcPr>
            <w:tcW w:w="4928" w:type="dxa"/>
            <w:shd w:val="clear" w:color="auto" w:fill="auto"/>
          </w:tcPr>
          <w:p w14:paraId="70B63BB8" w14:textId="77777777" w:rsidR="00104102" w:rsidRPr="006205CA" w:rsidRDefault="00104102" w:rsidP="0010410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להדליק חנוכייה במשך 8 ימים. 2. </w:t>
            </w:r>
            <w:r w:rsidR="00070A07" w:rsidRPr="006205CA">
              <w:rPr>
                <w:rFonts w:ascii="David" w:hAnsi="David" w:cs="David"/>
                <w:sz w:val="32"/>
                <w:szCs w:val="32"/>
                <w:rtl/>
              </w:rPr>
              <w:t>להוסיף תפילת 'על הנסים' בעמידה ובברכת המזון. 3. לומר את ההלל במשך 8 ימי החנוכה.</w:t>
            </w:r>
          </w:p>
        </w:tc>
      </w:tr>
      <w:tr w:rsidR="002B5C99" w:rsidRPr="006205CA" w14:paraId="1AEFBAB2" w14:textId="77777777" w:rsidTr="00437E76">
        <w:tc>
          <w:tcPr>
            <w:tcW w:w="509" w:type="dxa"/>
            <w:shd w:val="clear" w:color="auto" w:fill="auto"/>
          </w:tcPr>
          <w:p w14:paraId="0833A6DF" w14:textId="77777777" w:rsidR="00104102" w:rsidRPr="006205CA" w:rsidRDefault="00104102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30</w:t>
            </w:r>
          </w:p>
        </w:tc>
        <w:tc>
          <w:tcPr>
            <w:tcW w:w="5245" w:type="dxa"/>
            <w:shd w:val="clear" w:color="auto" w:fill="auto"/>
          </w:tcPr>
          <w:p w14:paraId="40957182" w14:textId="77777777" w:rsidR="00104102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מהי מטרת הדלקת נרות החנוכה ?</w:t>
            </w:r>
          </w:p>
        </w:tc>
        <w:tc>
          <w:tcPr>
            <w:tcW w:w="4928" w:type="dxa"/>
            <w:shd w:val="clear" w:color="auto" w:fill="auto"/>
          </w:tcPr>
          <w:p w14:paraId="4030606B" w14:textId="77777777" w:rsidR="00104102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לפרסם את הנס ברבים.</w:t>
            </w:r>
          </w:p>
        </w:tc>
      </w:tr>
      <w:tr w:rsidR="002B5C99" w:rsidRPr="006205CA" w14:paraId="11F53A8C" w14:textId="77777777" w:rsidTr="00437E76">
        <w:tc>
          <w:tcPr>
            <w:tcW w:w="509" w:type="dxa"/>
            <w:shd w:val="clear" w:color="auto" w:fill="auto"/>
          </w:tcPr>
          <w:p w14:paraId="79D9FFA0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31</w:t>
            </w:r>
          </w:p>
        </w:tc>
        <w:tc>
          <w:tcPr>
            <w:tcW w:w="5245" w:type="dxa"/>
            <w:shd w:val="clear" w:color="auto" w:fill="auto"/>
          </w:tcPr>
          <w:p w14:paraId="3B308979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זמן נמשכה מלכות ישראל מהשחרור מהיוונים עד החורבן ?</w:t>
            </w:r>
          </w:p>
        </w:tc>
        <w:tc>
          <w:tcPr>
            <w:tcW w:w="4928" w:type="dxa"/>
            <w:shd w:val="clear" w:color="auto" w:fill="auto"/>
          </w:tcPr>
          <w:p w14:paraId="5016B39C" w14:textId="77777777" w:rsidR="00437E76" w:rsidRPr="006205CA" w:rsidRDefault="00437E76" w:rsidP="00FF2346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יותר מ- 200 שנה.</w:t>
            </w:r>
          </w:p>
        </w:tc>
      </w:tr>
      <w:tr w:rsidR="002B5C99" w:rsidRPr="006205CA" w14:paraId="485C4255" w14:textId="77777777" w:rsidTr="00437E76">
        <w:tc>
          <w:tcPr>
            <w:tcW w:w="509" w:type="dxa"/>
            <w:shd w:val="clear" w:color="auto" w:fill="auto"/>
          </w:tcPr>
          <w:p w14:paraId="07D3BC4B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32</w:t>
            </w:r>
          </w:p>
        </w:tc>
        <w:tc>
          <w:tcPr>
            <w:tcW w:w="5245" w:type="dxa"/>
            <w:shd w:val="clear" w:color="auto" w:fill="auto"/>
          </w:tcPr>
          <w:p w14:paraId="60EB3BE5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מתי מדליקים את נרות החנוכה ?</w:t>
            </w:r>
          </w:p>
        </w:tc>
        <w:tc>
          <w:tcPr>
            <w:tcW w:w="4928" w:type="dxa"/>
            <w:shd w:val="clear" w:color="auto" w:fill="auto"/>
          </w:tcPr>
          <w:p w14:paraId="3B65B84D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בלילה.</w:t>
            </w:r>
          </w:p>
        </w:tc>
      </w:tr>
      <w:tr w:rsidR="002B5C99" w:rsidRPr="006205CA" w14:paraId="725B049C" w14:textId="77777777" w:rsidTr="00437E76">
        <w:tc>
          <w:tcPr>
            <w:tcW w:w="509" w:type="dxa"/>
            <w:shd w:val="clear" w:color="auto" w:fill="auto"/>
          </w:tcPr>
          <w:p w14:paraId="166980FC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33</w:t>
            </w:r>
          </w:p>
        </w:tc>
        <w:tc>
          <w:tcPr>
            <w:tcW w:w="5245" w:type="dxa"/>
            <w:shd w:val="clear" w:color="auto" w:fill="auto"/>
          </w:tcPr>
          <w:p w14:paraId="68860FAC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נרות צריך להדליק מעיקר הדין ?</w:t>
            </w:r>
          </w:p>
        </w:tc>
        <w:tc>
          <w:tcPr>
            <w:tcW w:w="4928" w:type="dxa"/>
            <w:shd w:val="clear" w:color="auto" w:fill="auto"/>
          </w:tcPr>
          <w:p w14:paraId="7A14284D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נר אחד בכל לילה.</w:t>
            </w:r>
          </w:p>
        </w:tc>
      </w:tr>
      <w:tr w:rsidR="002B5C99" w:rsidRPr="006205CA" w14:paraId="44DB858A" w14:textId="77777777" w:rsidTr="00437E76">
        <w:tc>
          <w:tcPr>
            <w:tcW w:w="509" w:type="dxa"/>
            <w:shd w:val="clear" w:color="auto" w:fill="auto"/>
          </w:tcPr>
          <w:p w14:paraId="28CCD194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34</w:t>
            </w:r>
          </w:p>
        </w:tc>
        <w:tc>
          <w:tcPr>
            <w:tcW w:w="5245" w:type="dxa"/>
            <w:shd w:val="clear" w:color="auto" w:fill="auto"/>
          </w:tcPr>
          <w:p w14:paraId="5490ECD0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מהי המחלוקת בין בית הלל לבית שמאי לגבי הדלקת נרות החנוכה ?</w:t>
            </w:r>
          </w:p>
        </w:tc>
        <w:tc>
          <w:tcPr>
            <w:tcW w:w="4928" w:type="dxa"/>
            <w:shd w:val="clear" w:color="auto" w:fill="auto"/>
          </w:tcPr>
          <w:p w14:paraId="56D9BD6E" w14:textId="77777777" w:rsidR="00437E76" w:rsidRPr="006205CA" w:rsidRDefault="00437E76" w:rsidP="00437E76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בית הלל: הולך ומוסיף. כלומר מתחיל מנר אחד ולמחרת שני נרות וכן הלאה.</w:t>
            </w:r>
          </w:p>
          <w:p w14:paraId="7A4504F1" w14:textId="77777777" w:rsidR="00437E76" w:rsidRPr="006205CA" w:rsidRDefault="00437E76" w:rsidP="00437E76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בית שמאי: הולך ופוחת. כלומר מתחיל משמונה נרות ולמחרת שבעה נרות וכן הלאה.</w:t>
            </w:r>
          </w:p>
        </w:tc>
      </w:tr>
      <w:tr w:rsidR="002B5C99" w:rsidRPr="006205CA" w14:paraId="2771D31F" w14:textId="77777777" w:rsidTr="00437E76">
        <w:tc>
          <w:tcPr>
            <w:tcW w:w="509" w:type="dxa"/>
            <w:shd w:val="clear" w:color="auto" w:fill="auto"/>
          </w:tcPr>
          <w:p w14:paraId="349EDFDE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35</w:t>
            </w:r>
          </w:p>
        </w:tc>
        <w:tc>
          <w:tcPr>
            <w:tcW w:w="5245" w:type="dxa"/>
            <w:shd w:val="clear" w:color="auto" w:fill="auto"/>
          </w:tcPr>
          <w:p w14:paraId="4DFF0E3B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כמו מי נפסקה ההלכה במחלוקת בית הלל ובית שמאי ?</w:t>
            </w:r>
          </w:p>
        </w:tc>
        <w:tc>
          <w:tcPr>
            <w:tcW w:w="4928" w:type="dxa"/>
            <w:shd w:val="clear" w:color="auto" w:fill="auto"/>
          </w:tcPr>
          <w:p w14:paraId="4CD1CB51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כבית הלל.</w:t>
            </w:r>
          </w:p>
        </w:tc>
      </w:tr>
      <w:tr w:rsidR="002B5C99" w:rsidRPr="006205CA" w14:paraId="070EF5D6" w14:textId="77777777" w:rsidTr="00437E76">
        <w:tc>
          <w:tcPr>
            <w:tcW w:w="509" w:type="dxa"/>
            <w:shd w:val="clear" w:color="auto" w:fill="auto"/>
          </w:tcPr>
          <w:p w14:paraId="54BD06EE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36</w:t>
            </w:r>
          </w:p>
        </w:tc>
        <w:tc>
          <w:tcPr>
            <w:tcW w:w="5245" w:type="dxa"/>
            <w:shd w:val="clear" w:color="auto" w:fill="auto"/>
          </w:tcPr>
          <w:p w14:paraId="72BFBAEA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מהו מנהג ההידור שנהגו ישראל לגבי הדלקת הנרות ?</w:t>
            </w:r>
          </w:p>
        </w:tc>
        <w:tc>
          <w:tcPr>
            <w:tcW w:w="4928" w:type="dxa"/>
            <w:shd w:val="clear" w:color="auto" w:fill="auto"/>
          </w:tcPr>
          <w:p w14:paraId="407296C6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שבכל לילה מוסיפים נר נוסף בהדלקה.</w:t>
            </w:r>
          </w:p>
        </w:tc>
      </w:tr>
      <w:tr w:rsidR="002B5C99" w:rsidRPr="006205CA" w14:paraId="67A0902B" w14:textId="77777777" w:rsidTr="00437E76">
        <w:tc>
          <w:tcPr>
            <w:tcW w:w="509" w:type="dxa"/>
            <w:shd w:val="clear" w:color="auto" w:fill="auto"/>
          </w:tcPr>
          <w:p w14:paraId="63F9C64A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37</w:t>
            </w:r>
          </w:p>
        </w:tc>
        <w:tc>
          <w:tcPr>
            <w:tcW w:w="5245" w:type="dxa"/>
            <w:shd w:val="clear" w:color="auto" w:fill="auto"/>
          </w:tcPr>
          <w:p w14:paraId="003903E4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מי נקרא 'נר החיוב' ומי נקרא 'נרות ההידור' ?</w:t>
            </w:r>
          </w:p>
        </w:tc>
        <w:tc>
          <w:tcPr>
            <w:tcW w:w="4928" w:type="dxa"/>
            <w:shd w:val="clear" w:color="auto" w:fill="auto"/>
          </w:tcPr>
          <w:p w14:paraId="2656F0BC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'נר החיוב' – הנר הראשון שמדליקים בכל לילה.</w:t>
            </w:r>
          </w:p>
          <w:p w14:paraId="705E2AE5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'נרות ההידור' – הנרות שמוסיפים על 'נר החיוב'.</w:t>
            </w:r>
          </w:p>
        </w:tc>
      </w:tr>
      <w:tr w:rsidR="002B5C99" w:rsidRPr="006205CA" w14:paraId="4FD61A4A" w14:textId="77777777" w:rsidTr="00437E76">
        <w:tc>
          <w:tcPr>
            <w:tcW w:w="509" w:type="dxa"/>
            <w:shd w:val="clear" w:color="auto" w:fill="auto"/>
          </w:tcPr>
          <w:p w14:paraId="15C7C0ED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38</w:t>
            </w:r>
          </w:p>
        </w:tc>
        <w:tc>
          <w:tcPr>
            <w:tcW w:w="5245" w:type="dxa"/>
            <w:shd w:val="clear" w:color="auto" w:fill="auto"/>
          </w:tcPr>
          <w:p w14:paraId="2B410EE1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אם הדליק רק את נר החיוב ולא הדליק את נרות ההידור- האם יצא ידי חובתו בדיעבד ?</w:t>
            </w:r>
          </w:p>
        </w:tc>
        <w:tc>
          <w:tcPr>
            <w:tcW w:w="4928" w:type="dxa"/>
            <w:shd w:val="clear" w:color="auto" w:fill="auto"/>
          </w:tcPr>
          <w:p w14:paraId="79E48BDA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</w:t>
            </w:r>
          </w:p>
        </w:tc>
      </w:tr>
      <w:tr w:rsidR="002B5C99" w:rsidRPr="006205CA" w14:paraId="77E715A2" w14:textId="77777777" w:rsidTr="00437E76">
        <w:tc>
          <w:tcPr>
            <w:tcW w:w="509" w:type="dxa"/>
            <w:shd w:val="clear" w:color="auto" w:fill="auto"/>
          </w:tcPr>
          <w:p w14:paraId="63BB5888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39</w:t>
            </w:r>
          </w:p>
        </w:tc>
        <w:tc>
          <w:tcPr>
            <w:tcW w:w="5245" w:type="dxa"/>
            <w:shd w:val="clear" w:color="auto" w:fill="auto"/>
          </w:tcPr>
          <w:p w14:paraId="25403678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הסבר מהו 'נר השמש' ?</w:t>
            </w:r>
          </w:p>
        </w:tc>
        <w:tc>
          <w:tcPr>
            <w:tcW w:w="4928" w:type="dxa"/>
            <w:shd w:val="clear" w:color="auto" w:fill="auto"/>
          </w:tcPr>
          <w:p w14:paraId="2B766400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זהו </w:t>
            </w:r>
            <w:r w:rsidR="00221991" w:rsidRPr="006205CA">
              <w:rPr>
                <w:rFonts w:ascii="David" w:hAnsi="David" w:cs="David"/>
                <w:sz w:val="32"/>
                <w:szCs w:val="32"/>
                <w:rtl/>
              </w:rPr>
              <w:t>הנר שמשמש אותנו להדליק את נרות החיוב.</w:t>
            </w:r>
          </w:p>
        </w:tc>
      </w:tr>
      <w:tr w:rsidR="002B5C99" w:rsidRPr="006205CA" w14:paraId="673BC9CD" w14:textId="77777777" w:rsidTr="00437E76">
        <w:tc>
          <w:tcPr>
            <w:tcW w:w="509" w:type="dxa"/>
            <w:shd w:val="clear" w:color="auto" w:fill="auto"/>
          </w:tcPr>
          <w:p w14:paraId="7735EC8C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40</w:t>
            </w:r>
          </w:p>
        </w:tc>
        <w:tc>
          <w:tcPr>
            <w:tcW w:w="5245" w:type="dxa"/>
            <w:shd w:val="clear" w:color="auto" w:fill="auto"/>
          </w:tcPr>
          <w:p w14:paraId="6AC0AB12" w14:textId="77777777" w:rsidR="00437E76" w:rsidRPr="006205CA" w:rsidRDefault="00437E76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נר השמש הוא חלק מנרות החנוכי</w:t>
            </w:r>
            <w:r w:rsidR="007636C3" w:rsidRPr="006205CA">
              <w:rPr>
                <w:rFonts w:ascii="David" w:hAnsi="David" w:cs="David"/>
                <w:sz w:val="32"/>
                <w:szCs w:val="32"/>
                <w:rtl/>
              </w:rPr>
              <w:t>י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ה ?</w:t>
            </w:r>
          </w:p>
        </w:tc>
        <w:tc>
          <w:tcPr>
            <w:tcW w:w="4928" w:type="dxa"/>
            <w:shd w:val="clear" w:color="auto" w:fill="auto"/>
          </w:tcPr>
          <w:p w14:paraId="7C6FC73F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68A898F9" w14:textId="77777777" w:rsidTr="00437E76">
        <w:tc>
          <w:tcPr>
            <w:tcW w:w="509" w:type="dxa"/>
            <w:shd w:val="clear" w:color="auto" w:fill="auto"/>
          </w:tcPr>
          <w:p w14:paraId="7BB99882" w14:textId="77777777" w:rsidR="00437E76" w:rsidRPr="006205CA" w:rsidRDefault="00437E76" w:rsidP="00070A0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41</w:t>
            </w:r>
          </w:p>
        </w:tc>
        <w:tc>
          <w:tcPr>
            <w:tcW w:w="5245" w:type="dxa"/>
            <w:shd w:val="clear" w:color="auto" w:fill="auto"/>
          </w:tcPr>
          <w:p w14:paraId="1A1CA7AB" w14:textId="77777777" w:rsidR="00437E76" w:rsidRPr="006205CA" w:rsidRDefault="00221991" w:rsidP="00434A10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מהם</w:t>
            </w:r>
            <w:r w:rsidR="007636C3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תפקיד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י</w:t>
            </w:r>
            <w:r w:rsidR="007636C3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השמש ?</w:t>
            </w:r>
          </w:p>
        </w:tc>
        <w:tc>
          <w:tcPr>
            <w:tcW w:w="4928" w:type="dxa"/>
            <w:shd w:val="clear" w:color="auto" w:fill="auto"/>
          </w:tcPr>
          <w:p w14:paraId="58590916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לשמש יש שני תפקידים ?</w:t>
            </w:r>
          </w:p>
          <w:p w14:paraId="6ABE7325" w14:textId="77777777" w:rsidR="00393C55" w:rsidRPr="006205CA" w:rsidRDefault="00393C55" w:rsidP="00393C5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מדליקים בו את הנרות.</w:t>
            </w:r>
          </w:p>
          <w:p w14:paraId="275450B3" w14:textId="77777777" w:rsidR="00393C55" w:rsidRPr="006205CA" w:rsidRDefault="00393C55" w:rsidP="00393C5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מכיוון שאסור להשתמש באור נרות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החנוכיה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>, מוסיפים את נר השמש כך שגם אם ישתמשו באור הנרות, אז זה ייחשב הנאה מנר השמש.</w:t>
            </w:r>
          </w:p>
        </w:tc>
      </w:tr>
      <w:tr w:rsidR="002B5C99" w:rsidRPr="006205CA" w14:paraId="69E0D844" w14:textId="77777777" w:rsidTr="00437E76">
        <w:tc>
          <w:tcPr>
            <w:tcW w:w="509" w:type="dxa"/>
            <w:shd w:val="clear" w:color="auto" w:fill="auto"/>
          </w:tcPr>
          <w:p w14:paraId="27018045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42</w:t>
            </w:r>
          </w:p>
        </w:tc>
        <w:tc>
          <w:tcPr>
            <w:tcW w:w="5245" w:type="dxa"/>
            <w:shd w:val="clear" w:color="auto" w:fill="auto"/>
          </w:tcPr>
          <w:p w14:paraId="7FA29B8C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האם מותר ליהנות ולהשתמש בנרות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החנוכיה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?</w:t>
            </w:r>
          </w:p>
        </w:tc>
        <w:tc>
          <w:tcPr>
            <w:tcW w:w="4928" w:type="dxa"/>
            <w:shd w:val="clear" w:color="auto" w:fill="auto"/>
          </w:tcPr>
          <w:p w14:paraId="1C364AD0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1B849A20" w14:textId="77777777" w:rsidTr="00437E76">
        <w:tc>
          <w:tcPr>
            <w:tcW w:w="509" w:type="dxa"/>
            <w:shd w:val="clear" w:color="auto" w:fill="auto"/>
          </w:tcPr>
          <w:p w14:paraId="71D58636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43</w:t>
            </w:r>
          </w:p>
        </w:tc>
        <w:tc>
          <w:tcPr>
            <w:tcW w:w="5245" w:type="dxa"/>
            <w:shd w:val="clear" w:color="auto" w:fill="auto"/>
          </w:tcPr>
          <w:p w14:paraId="278AB9D5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האם יש חשיבות להדליק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בחנוכיה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מפוארת .</w:t>
            </w:r>
          </w:p>
        </w:tc>
        <w:tc>
          <w:tcPr>
            <w:tcW w:w="4928" w:type="dxa"/>
            <w:shd w:val="clear" w:color="auto" w:fill="auto"/>
          </w:tcPr>
          <w:p w14:paraId="1007EFBB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כן. בכך מקיימים את הפסוק: "זה אלי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ואנווהו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>".</w:t>
            </w:r>
          </w:p>
        </w:tc>
      </w:tr>
      <w:tr w:rsidR="002B5C99" w:rsidRPr="006205CA" w14:paraId="07A9C20A" w14:textId="77777777" w:rsidTr="00437E76">
        <w:tc>
          <w:tcPr>
            <w:tcW w:w="509" w:type="dxa"/>
            <w:shd w:val="clear" w:color="auto" w:fill="auto"/>
          </w:tcPr>
          <w:p w14:paraId="49197226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lastRenderedPageBreak/>
              <w:t>44</w:t>
            </w:r>
          </w:p>
        </w:tc>
        <w:tc>
          <w:tcPr>
            <w:tcW w:w="5245" w:type="dxa"/>
            <w:shd w:val="clear" w:color="auto" w:fill="auto"/>
          </w:tcPr>
          <w:p w14:paraId="703D024E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מהו ההבדל בין הספרדים לאשכנזים לגבי מי מדליק את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החנוכיה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>?</w:t>
            </w:r>
          </w:p>
        </w:tc>
        <w:tc>
          <w:tcPr>
            <w:tcW w:w="4928" w:type="dxa"/>
            <w:shd w:val="clear" w:color="auto" w:fill="auto"/>
          </w:tcPr>
          <w:p w14:paraId="6F8E56C1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מנהג הספרדים: אב המשפחה מדליק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חנוכיה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אחת ומוציא ידי חובה את שאר בני הבית.</w:t>
            </w:r>
          </w:p>
          <w:p w14:paraId="42A32406" w14:textId="77777777" w:rsidR="00393C55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מנהג האשכנזים: כל אחד מבני המשפחה מדליק חנוכ</w:t>
            </w:r>
            <w:r w:rsidR="00D74A3B" w:rsidRPr="006205CA">
              <w:rPr>
                <w:rFonts w:ascii="David" w:hAnsi="David" w:cs="David"/>
                <w:sz w:val="32"/>
                <w:szCs w:val="32"/>
                <w:rtl/>
              </w:rPr>
              <w:t>י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יה בפני עצמו.</w:t>
            </w:r>
          </w:p>
        </w:tc>
      </w:tr>
      <w:tr w:rsidR="002B5C99" w:rsidRPr="006205CA" w14:paraId="7A9E8138" w14:textId="77777777" w:rsidTr="00437E76">
        <w:tc>
          <w:tcPr>
            <w:tcW w:w="509" w:type="dxa"/>
            <w:shd w:val="clear" w:color="auto" w:fill="auto"/>
          </w:tcPr>
          <w:p w14:paraId="1685B488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45</w:t>
            </w:r>
          </w:p>
        </w:tc>
        <w:tc>
          <w:tcPr>
            <w:tcW w:w="5245" w:type="dxa"/>
            <w:shd w:val="clear" w:color="auto" w:fill="auto"/>
          </w:tcPr>
          <w:p w14:paraId="226B700B" w14:textId="77777777" w:rsidR="00437E76" w:rsidRPr="006205CA" w:rsidRDefault="00393C55" w:rsidP="00393C55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על פי מנהג הספרדים, אם אחד מבני המשפחה לא נמצא בבית – האם אב המשפחה מוציא אותו ידי חובה ? </w:t>
            </w:r>
          </w:p>
        </w:tc>
        <w:tc>
          <w:tcPr>
            <w:tcW w:w="4928" w:type="dxa"/>
            <w:shd w:val="clear" w:color="auto" w:fill="auto"/>
          </w:tcPr>
          <w:p w14:paraId="0EB6170A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כן. </w:t>
            </w:r>
          </w:p>
        </w:tc>
      </w:tr>
      <w:tr w:rsidR="002B5C99" w:rsidRPr="006205CA" w14:paraId="60EFB7DF" w14:textId="77777777" w:rsidTr="00437E76">
        <w:tc>
          <w:tcPr>
            <w:tcW w:w="509" w:type="dxa"/>
            <w:shd w:val="clear" w:color="auto" w:fill="auto"/>
          </w:tcPr>
          <w:p w14:paraId="2DD03017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46</w:t>
            </w:r>
          </w:p>
        </w:tc>
        <w:tc>
          <w:tcPr>
            <w:tcW w:w="5245" w:type="dxa"/>
            <w:shd w:val="clear" w:color="auto" w:fill="auto"/>
          </w:tcPr>
          <w:p w14:paraId="26D1A7D1" w14:textId="77777777" w:rsidR="00437E76" w:rsidRPr="006205CA" w:rsidRDefault="00393C55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נשים חייבות בהדלקת נרות חנוכה, והרי זוהי מצוות עשה שהזמן גרמה</w:t>
            </w:r>
            <w:r w:rsidR="00D035A7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?</w:t>
            </w:r>
          </w:p>
        </w:tc>
        <w:tc>
          <w:tcPr>
            <w:tcW w:w="4928" w:type="dxa"/>
            <w:shd w:val="clear" w:color="auto" w:fill="auto"/>
          </w:tcPr>
          <w:p w14:paraId="541FBF03" w14:textId="77777777" w:rsidR="00437E76" w:rsidRPr="006205CA" w:rsidRDefault="00D035A7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למרות שזו מצות עשה שהזמן גרמה, הן חייבות כיון שהן גם היו בנס ההצלה וגם היה להן חלק בהצלת ישראל בזכות יהודית החשמונאית.</w:t>
            </w:r>
          </w:p>
        </w:tc>
      </w:tr>
      <w:tr w:rsidR="002B5C99" w:rsidRPr="006205CA" w14:paraId="3724DF44" w14:textId="77777777" w:rsidTr="00437E76">
        <w:tc>
          <w:tcPr>
            <w:tcW w:w="509" w:type="dxa"/>
            <w:shd w:val="clear" w:color="auto" w:fill="auto"/>
          </w:tcPr>
          <w:p w14:paraId="676DC16C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47</w:t>
            </w:r>
          </w:p>
        </w:tc>
        <w:tc>
          <w:tcPr>
            <w:tcW w:w="5245" w:type="dxa"/>
            <w:shd w:val="clear" w:color="auto" w:fill="auto"/>
          </w:tcPr>
          <w:p w14:paraId="78A23D26" w14:textId="77777777" w:rsidR="00437E76" w:rsidRPr="006205CA" w:rsidRDefault="00D74A3B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כיצד ינהג אורח אצל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חבירו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 בהדלקת נרות החנוכה?</w:t>
            </w:r>
          </w:p>
        </w:tc>
        <w:tc>
          <w:tcPr>
            <w:tcW w:w="4928" w:type="dxa"/>
            <w:shd w:val="clear" w:color="auto" w:fill="auto"/>
          </w:tcPr>
          <w:p w14:paraId="0310D0BF" w14:textId="77777777" w:rsidR="00437E76" w:rsidRPr="006205CA" w:rsidRDefault="00D74A3B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אם מדובר על אורח המשלם על האוכל הלינה וכדומה- ייתן מספר פרוטות לבעל הבית וכך ישתתף אתו בנרות החנוכה ובעל הבית יברך והאורח יצא ידי חובתו. ואם הוא מעדיף להדליק בעצמו – רשאי בכך. </w:t>
            </w:r>
          </w:p>
        </w:tc>
      </w:tr>
      <w:tr w:rsidR="002B5C99" w:rsidRPr="006205CA" w14:paraId="7F210AD8" w14:textId="77777777" w:rsidTr="00437E76">
        <w:tc>
          <w:tcPr>
            <w:tcW w:w="509" w:type="dxa"/>
            <w:shd w:val="clear" w:color="auto" w:fill="auto"/>
          </w:tcPr>
          <w:p w14:paraId="1C96102B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48</w:t>
            </w:r>
          </w:p>
        </w:tc>
        <w:tc>
          <w:tcPr>
            <w:tcW w:w="5245" w:type="dxa"/>
            <w:shd w:val="clear" w:color="auto" w:fill="auto"/>
          </w:tcPr>
          <w:p w14:paraId="43F711A5" w14:textId="77777777" w:rsidR="00437E76" w:rsidRPr="006205CA" w:rsidRDefault="00E57EA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בן פחות מגיל בר מצוה ובת פחות מגיל בת מצוה יכולים להוציא ידי חובה את הגדולים ?</w:t>
            </w:r>
          </w:p>
        </w:tc>
        <w:tc>
          <w:tcPr>
            <w:tcW w:w="4928" w:type="dxa"/>
            <w:shd w:val="clear" w:color="auto" w:fill="auto"/>
          </w:tcPr>
          <w:p w14:paraId="786CC07A" w14:textId="77777777" w:rsidR="00437E76" w:rsidRPr="006205CA" w:rsidRDefault="00E57EA2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5AD34CD4" w14:textId="77777777" w:rsidTr="00437E76">
        <w:tc>
          <w:tcPr>
            <w:tcW w:w="509" w:type="dxa"/>
            <w:shd w:val="clear" w:color="auto" w:fill="auto"/>
          </w:tcPr>
          <w:p w14:paraId="31A9EA7E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49</w:t>
            </w:r>
          </w:p>
        </w:tc>
        <w:tc>
          <w:tcPr>
            <w:tcW w:w="5245" w:type="dxa"/>
            <w:shd w:val="clear" w:color="auto" w:fill="auto"/>
          </w:tcPr>
          <w:p w14:paraId="5E95BE83" w14:textId="77777777" w:rsidR="00437E76" w:rsidRPr="006205CA" w:rsidRDefault="004520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למנהג הספרדים שבעל הבית מדליק את נרות החנוכה – האם הילדים יכולים להדליק חלק מהנרות ?</w:t>
            </w:r>
          </w:p>
        </w:tc>
        <w:tc>
          <w:tcPr>
            <w:tcW w:w="4928" w:type="dxa"/>
            <w:shd w:val="clear" w:color="auto" w:fill="auto"/>
          </w:tcPr>
          <w:p w14:paraId="31BA8028" w14:textId="77777777" w:rsidR="00437E76" w:rsidRPr="006205CA" w:rsidRDefault="004520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טוב שבעל הבית יאפשר לילדיו שמגיל חינוך ומעלה להדליק את נרות ההידור לאחר שהוא הדליק את נר החיוב.</w:t>
            </w:r>
          </w:p>
        </w:tc>
      </w:tr>
      <w:tr w:rsidR="002B5C99" w:rsidRPr="006205CA" w14:paraId="760EFE4C" w14:textId="77777777" w:rsidTr="00437E76">
        <w:tc>
          <w:tcPr>
            <w:tcW w:w="509" w:type="dxa"/>
            <w:shd w:val="clear" w:color="auto" w:fill="auto"/>
          </w:tcPr>
          <w:p w14:paraId="77375A19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50</w:t>
            </w:r>
          </w:p>
        </w:tc>
        <w:tc>
          <w:tcPr>
            <w:tcW w:w="5245" w:type="dxa"/>
            <w:shd w:val="clear" w:color="auto" w:fill="auto"/>
          </w:tcPr>
          <w:p w14:paraId="21885F4E" w14:textId="77777777" w:rsidR="00437E76" w:rsidRPr="006205CA" w:rsidRDefault="004520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עיוור חייב בהדלקת נרות החנוכה ?</w:t>
            </w:r>
          </w:p>
        </w:tc>
        <w:tc>
          <w:tcPr>
            <w:tcW w:w="4928" w:type="dxa"/>
            <w:shd w:val="clear" w:color="auto" w:fill="auto"/>
          </w:tcPr>
          <w:p w14:paraId="07BCEE4F" w14:textId="77777777" w:rsidR="00437E76" w:rsidRPr="006205CA" w:rsidRDefault="004520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</w:t>
            </w:r>
          </w:p>
        </w:tc>
      </w:tr>
      <w:tr w:rsidR="002B5C99" w:rsidRPr="006205CA" w14:paraId="2856F01B" w14:textId="77777777" w:rsidTr="00437E76">
        <w:tc>
          <w:tcPr>
            <w:tcW w:w="509" w:type="dxa"/>
            <w:shd w:val="clear" w:color="auto" w:fill="auto"/>
          </w:tcPr>
          <w:p w14:paraId="383EB341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51</w:t>
            </w:r>
          </w:p>
        </w:tc>
        <w:tc>
          <w:tcPr>
            <w:tcW w:w="5245" w:type="dxa"/>
            <w:shd w:val="clear" w:color="auto" w:fill="auto"/>
          </w:tcPr>
          <w:p w14:paraId="586F9203" w14:textId="77777777" w:rsidR="00437E76" w:rsidRPr="006205CA" w:rsidRDefault="00434A10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באיזה חומר ידליק?</w:t>
            </w:r>
          </w:p>
        </w:tc>
        <w:tc>
          <w:tcPr>
            <w:tcW w:w="4928" w:type="dxa"/>
            <w:shd w:val="clear" w:color="auto" w:fill="auto"/>
          </w:tcPr>
          <w:p w14:paraId="4B416F48" w14:textId="77777777" w:rsidR="00437E76" w:rsidRPr="006205CA" w:rsidRDefault="00434A10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לכתחילה ידליק בשמן זית. במידה ואין לו שמן זית -  ידליק בשאר סוגי שמנים ואם אין לו שמן כלל – ידליק בנרות שעווה.</w:t>
            </w:r>
          </w:p>
        </w:tc>
      </w:tr>
      <w:tr w:rsidR="002B5C99" w:rsidRPr="006205CA" w14:paraId="724727EE" w14:textId="77777777" w:rsidTr="00437E76">
        <w:tc>
          <w:tcPr>
            <w:tcW w:w="509" w:type="dxa"/>
            <w:shd w:val="clear" w:color="auto" w:fill="auto"/>
          </w:tcPr>
          <w:p w14:paraId="2A45F235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52</w:t>
            </w:r>
          </w:p>
        </w:tc>
        <w:tc>
          <w:tcPr>
            <w:tcW w:w="5245" w:type="dxa"/>
            <w:shd w:val="clear" w:color="auto" w:fill="auto"/>
          </w:tcPr>
          <w:p w14:paraId="5869B026" w14:textId="77777777" w:rsidR="00437E76" w:rsidRPr="006205CA" w:rsidRDefault="00434A10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יכול להשתמש בשמן זית שאינו ראוי לאכילה ?</w:t>
            </w:r>
          </w:p>
        </w:tc>
        <w:tc>
          <w:tcPr>
            <w:tcW w:w="4928" w:type="dxa"/>
            <w:shd w:val="clear" w:color="auto" w:fill="auto"/>
          </w:tcPr>
          <w:p w14:paraId="699773ED" w14:textId="77777777" w:rsidR="00437E76" w:rsidRPr="006205CA" w:rsidRDefault="00434A10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 זה שאינו ראוי לאכילה לא מונע.</w:t>
            </w:r>
          </w:p>
        </w:tc>
      </w:tr>
      <w:tr w:rsidR="002B5C99" w:rsidRPr="006205CA" w14:paraId="07F4812E" w14:textId="77777777" w:rsidTr="00437E76">
        <w:tc>
          <w:tcPr>
            <w:tcW w:w="509" w:type="dxa"/>
            <w:shd w:val="clear" w:color="auto" w:fill="auto"/>
          </w:tcPr>
          <w:p w14:paraId="2ED3D7B0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53</w:t>
            </w:r>
          </w:p>
        </w:tc>
        <w:tc>
          <w:tcPr>
            <w:tcW w:w="5245" w:type="dxa"/>
            <w:shd w:val="clear" w:color="auto" w:fill="auto"/>
          </w:tcPr>
          <w:p w14:paraId="10064917" w14:textId="77777777" w:rsidR="00437E76" w:rsidRPr="006205CA" w:rsidRDefault="00434A10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יוצא ידי חובתו בהדלקת נרות חשמל ?</w:t>
            </w:r>
          </w:p>
        </w:tc>
        <w:tc>
          <w:tcPr>
            <w:tcW w:w="4928" w:type="dxa"/>
            <w:shd w:val="clear" w:color="auto" w:fill="auto"/>
          </w:tcPr>
          <w:p w14:paraId="5C2EBC23" w14:textId="77777777" w:rsidR="00437E76" w:rsidRPr="006205CA" w:rsidRDefault="00434A10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0010E797" w14:textId="77777777" w:rsidTr="00437E76">
        <w:tc>
          <w:tcPr>
            <w:tcW w:w="509" w:type="dxa"/>
            <w:shd w:val="clear" w:color="auto" w:fill="auto"/>
          </w:tcPr>
          <w:p w14:paraId="4A0C7BDB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54</w:t>
            </w:r>
          </w:p>
        </w:tc>
        <w:tc>
          <w:tcPr>
            <w:tcW w:w="5245" w:type="dxa"/>
            <w:shd w:val="clear" w:color="auto" w:fill="auto"/>
          </w:tcPr>
          <w:p w14:paraId="5BF85899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זמן צריכות הנרות לדלוק ?</w:t>
            </w:r>
          </w:p>
        </w:tc>
        <w:tc>
          <w:tcPr>
            <w:tcW w:w="4928" w:type="dxa"/>
            <w:shd w:val="clear" w:color="auto" w:fill="auto"/>
          </w:tcPr>
          <w:p w14:paraId="616BCFD4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לפחות חצי שעה.</w:t>
            </w:r>
          </w:p>
        </w:tc>
      </w:tr>
      <w:tr w:rsidR="002B5C99" w:rsidRPr="006205CA" w14:paraId="279DE0F7" w14:textId="77777777" w:rsidTr="00437E76">
        <w:tc>
          <w:tcPr>
            <w:tcW w:w="509" w:type="dxa"/>
            <w:shd w:val="clear" w:color="auto" w:fill="auto"/>
          </w:tcPr>
          <w:p w14:paraId="23912ABA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55</w:t>
            </w:r>
          </w:p>
        </w:tc>
        <w:tc>
          <w:tcPr>
            <w:tcW w:w="5245" w:type="dxa"/>
            <w:shd w:val="clear" w:color="auto" w:fill="auto"/>
          </w:tcPr>
          <w:p w14:paraId="1320F51F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מהי כמות השמן שצריך לשים כדי לצאת ידי חובה ?</w:t>
            </w:r>
          </w:p>
        </w:tc>
        <w:tc>
          <w:tcPr>
            <w:tcW w:w="4928" w:type="dxa"/>
            <w:shd w:val="clear" w:color="auto" w:fill="auto"/>
          </w:tcPr>
          <w:p w14:paraId="72685550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כמות שמספיקה לכך שהנר יישאר דלוק למשך חצי שעה לפחות.</w:t>
            </w:r>
          </w:p>
        </w:tc>
      </w:tr>
      <w:tr w:rsidR="002B5C99" w:rsidRPr="006205CA" w14:paraId="39147971" w14:textId="77777777" w:rsidTr="00437E76">
        <w:tc>
          <w:tcPr>
            <w:tcW w:w="509" w:type="dxa"/>
            <w:shd w:val="clear" w:color="auto" w:fill="auto"/>
          </w:tcPr>
          <w:p w14:paraId="6ECC23CB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56</w:t>
            </w:r>
          </w:p>
        </w:tc>
        <w:tc>
          <w:tcPr>
            <w:tcW w:w="5245" w:type="dxa"/>
            <w:shd w:val="clear" w:color="auto" w:fill="auto"/>
          </w:tcPr>
          <w:p w14:paraId="28860833" w14:textId="77777777" w:rsidR="00437E76" w:rsidRPr="006205CA" w:rsidRDefault="00E929AC" w:rsidP="00E929AC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יכול אדם החייב לצאת מביתו, לכבות את נרות החנוכה לפני שדלקו חצי שעה ?</w:t>
            </w:r>
          </w:p>
        </w:tc>
        <w:tc>
          <w:tcPr>
            <w:tcW w:w="4928" w:type="dxa"/>
            <w:shd w:val="clear" w:color="auto" w:fill="auto"/>
          </w:tcPr>
          <w:p w14:paraId="38F56445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566D70A6" w14:textId="77777777" w:rsidTr="00437E76">
        <w:tc>
          <w:tcPr>
            <w:tcW w:w="509" w:type="dxa"/>
            <w:shd w:val="clear" w:color="auto" w:fill="auto"/>
          </w:tcPr>
          <w:p w14:paraId="6183BDBD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57</w:t>
            </w:r>
          </w:p>
        </w:tc>
        <w:tc>
          <w:tcPr>
            <w:tcW w:w="5245" w:type="dxa"/>
            <w:shd w:val="clear" w:color="auto" w:fill="auto"/>
          </w:tcPr>
          <w:p w14:paraId="1612E5C3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יכול אדם החייב לצאת מביתו, לכבות את נרות החנוכה לאחר שדלקו חצי שעה ?</w:t>
            </w:r>
          </w:p>
        </w:tc>
        <w:tc>
          <w:tcPr>
            <w:tcW w:w="4928" w:type="dxa"/>
            <w:shd w:val="clear" w:color="auto" w:fill="auto"/>
          </w:tcPr>
          <w:p w14:paraId="6E05251B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</w:t>
            </w:r>
          </w:p>
        </w:tc>
      </w:tr>
      <w:tr w:rsidR="002B5C99" w:rsidRPr="006205CA" w14:paraId="67D163AB" w14:textId="77777777" w:rsidTr="00437E76">
        <w:tc>
          <w:tcPr>
            <w:tcW w:w="509" w:type="dxa"/>
            <w:shd w:val="clear" w:color="auto" w:fill="auto"/>
          </w:tcPr>
          <w:p w14:paraId="3F876340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58</w:t>
            </w:r>
          </w:p>
        </w:tc>
        <w:tc>
          <w:tcPr>
            <w:tcW w:w="5245" w:type="dxa"/>
            <w:shd w:val="clear" w:color="auto" w:fill="auto"/>
          </w:tcPr>
          <w:p w14:paraId="47F76B03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 צריך אדם להקפיד בנרות השעווה ?</w:t>
            </w:r>
          </w:p>
        </w:tc>
        <w:tc>
          <w:tcPr>
            <w:tcW w:w="4928" w:type="dxa"/>
            <w:shd w:val="clear" w:color="auto" w:fill="auto"/>
          </w:tcPr>
          <w:p w14:paraId="79D126FB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שיהיו בגודל ובאורך שיידלקו למשך חצי שעה לפחות.</w:t>
            </w:r>
          </w:p>
        </w:tc>
      </w:tr>
      <w:tr w:rsidR="002B5C99" w:rsidRPr="006205CA" w14:paraId="5FAB2884" w14:textId="77777777" w:rsidTr="00437E76">
        <w:tc>
          <w:tcPr>
            <w:tcW w:w="509" w:type="dxa"/>
            <w:shd w:val="clear" w:color="auto" w:fill="auto"/>
          </w:tcPr>
          <w:p w14:paraId="66E973F5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59</w:t>
            </w:r>
          </w:p>
        </w:tc>
        <w:tc>
          <w:tcPr>
            <w:tcW w:w="5245" w:type="dxa"/>
            <w:shd w:val="clear" w:color="auto" w:fill="auto"/>
          </w:tcPr>
          <w:p w14:paraId="251259DE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אדם שכיבה את נרות החנוכה לאחר חצי שעה – האם עבר על איסור ?</w:t>
            </w:r>
          </w:p>
        </w:tc>
        <w:tc>
          <w:tcPr>
            <w:tcW w:w="4928" w:type="dxa"/>
            <w:shd w:val="clear" w:color="auto" w:fill="auto"/>
          </w:tcPr>
          <w:p w14:paraId="4C0E67A6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 אמנם לכתחילה ראוי להשאיר את נרות החנוכה דולקים עד שייכבו מעצמם.</w:t>
            </w:r>
          </w:p>
        </w:tc>
      </w:tr>
      <w:tr w:rsidR="002B5C99" w:rsidRPr="006205CA" w14:paraId="70656082" w14:textId="77777777" w:rsidTr="00437E76">
        <w:tc>
          <w:tcPr>
            <w:tcW w:w="509" w:type="dxa"/>
            <w:shd w:val="clear" w:color="auto" w:fill="auto"/>
          </w:tcPr>
          <w:p w14:paraId="443E284B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60</w:t>
            </w:r>
          </w:p>
        </w:tc>
        <w:tc>
          <w:tcPr>
            <w:tcW w:w="5245" w:type="dxa"/>
            <w:shd w:val="clear" w:color="auto" w:fill="auto"/>
          </w:tcPr>
          <w:p w14:paraId="1F9CA502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בדירת קרקע הפונה לרשות הרבים – היכן יניח את החנוכ</w:t>
            </w:r>
            <w:r w:rsidR="009C5BAC" w:rsidRPr="006205CA">
              <w:rPr>
                <w:rFonts w:ascii="David" w:hAnsi="David" w:cs="David"/>
                <w:sz w:val="32"/>
                <w:szCs w:val="32"/>
                <w:rtl/>
              </w:rPr>
              <w:t>י</w:t>
            </w:r>
            <w:r w:rsidRPr="006205CA">
              <w:rPr>
                <w:rFonts w:ascii="David" w:hAnsi="David" w:cs="David"/>
                <w:sz w:val="32"/>
                <w:szCs w:val="32"/>
                <w:rtl/>
              </w:rPr>
              <w:t>יה ?</w:t>
            </w:r>
          </w:p>
        </w:tc>
        <w:tc>
          <w:tcPr>
            <w:tcW w:w="4928" w:type="dxa"/>
            <w:shd w:val="clear" w:color="auto" w:fill="auto"/>
          </w:tcPr>
          <w:p w14:paraId="5772F672" w14:textId="77777777" w:rsidR="00437E76" w:rsidRPr="006205CA" w:rsidRDefault="00E929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על פתח הבית מבחוץ, בצד שמאל של הפתח מול המזוזה. </w:t>
            </w:r>
          </w:p>
        </w:tc>
      </w:tr>
      <w:tr w:rsidR="002B5C99" w:rsidRPr="006205CA" w14:paraId="1B7F076F" w14:textId="77777777" w:rsidTr="00437E76">
        <w:tc>
          <w:tcPr>
            <w:tcW w:w="509" w:type="dxa"/>
            <w:shd w:val="clear" w:color="auto" w:fill="auto"/>
          </w:tcPr>
          <w:p w14:paraId="7C34470C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lastRenderedPageBreak/>
              <w:t>61</w:t>
            </w:r>
          </w:p>
        </w:tc>
        <w:tc>
          <w:tcPr>
            <w:tcW w:w="5245" w:type="dxa"/>
            <w:shd w:val="clear" w:color="auto" w:fill="auto"/>
          </w:tcPr>
          <w:p w14:paraId="7C967FE2" w14:textId="77777777" w:rsidR="00437E76" w:rsidRPr="006205CA" w:rsidRDefault="009C5B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אם יש חצר לפני הכניסה לדירת הקרקע – באיזה פתח ידליק ?</w:t>
            </w:r>
          </w:p>
        </w:tc>
        <w:tc>
          <w:tcPr>
            <w:tcW w:w="4928" w:type="dxa"/>
            <w:shd w:val="clear" w:color="auto" w:fill="auto"/>
          </w:tcPr>
          <w:p w14:paraId="34B4E9ED" w14:textId="77777777" w:rsidR="00437E76" w:rsidRPr="006205CA" w:rsidRDefault="009C5BA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בפתח החצר, כך שהעוברים ושבים יראו את נרות החנוכייה.</w:t>
            </w:r>
          </w:p>
        </w:tc>
      </w:tr>
      <w:tr w:rsidR="002B5C99" w:rsidRPr="006205CA" w14:paraId="10E99EB9" w14:textId="77777777" w:rsidTr="00437E76">
        <w:tc>
          <w:tcPr>
            <w:tcW w:w="509" w:type="dxa"/>
            <w:shd w:val="clear" w:color="auto" w:fill="auto"/>
          </w:tcPr>
          <w:p w14:paraId="734CFB19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62</w:t>
            </w:r>
          </w:p>
        </w:tc>
        <w:tc>
          <w:tcPr>
            <w:tcW w:w="5245" w:type="dxa"/>
            <w:shd w:val="clear" w:color="auto" w:fill="auto"/>
          </w:tcPr>
          <w:p w14:paraId="6B49DCC0" w14:textId="77777777" w:rsidR="00437E76" w:rsidRPr="006205CA" w:rsidRDefault="001867ED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בית שנמצא בתוך בניין מגורים ואין פתח הבית פונה לרשות הרבים – היכן יניח את החנוכייה ?</w:t>
            </w:r>
          </w:p>
        </w:tc>
        <w:tc>
          <w:tcPr>
            <w:tcW w:w="4928" w:type="dxa"/>
            <w:shd w:val="clear" w:color="auto" w:fill="auto"/>
          </w:tcPr>
          <w:p w14:paraId="0BA69688" w14:textId="77777777" w:rsidR="00437E76" w:rsidRPr="006205CA" w:rsidRDefault="001867ED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סמוך לחלון הפונה לרשות הרבים או בפתח המרפסת הפונה לרשות הרבים.</w:t>
            </w:r>
          </w:p>
        </w:tc>
      </w:tr>
      <w:tr w:rsidR="002B5C99" w:rsidRPr="006205CA" w14:paraId="7DA5F360" w14:textId="77777777" w:rsidTr="00437E76">
        <w:tc>
          <w:tcPr>
            <w:tcW w:w="509" w:type="dxa"/>
            <w:shd w:val="clear" w:color="auto" w:fill="auto"/>
          </w:tcPr>
          <w:p w14:paraId="6D7AE556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63</w:t>
            </w:r>
          </w:p>
        </w:tc>
        <w:tc>
          <w:tcPr>
            <w:tcW w:w="5245" w:type="dxa"/>
            <w:shd w:val="clear" w:color="auto" w:fill="auto"/>
          </w:tcPr>
          <w:p w14:paraId="1EBD150C" w14:textId="77777777" w:rsidR="00437E76" w:rsidRPr="006205CA" w:rsidRDefault="001867ED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אדם הגר בבניין מגורים למעלה מ20 אמה (9.6 מטרים) – היכן יניח את החנוכייה ?</w:t>
            </w:r>
          </w:p>
        </w:tc>
        <w:tc>
          <w:tcPr>
            <w:tcW w:w="4928" w:type="dxa"/>
            <w:shd w:val="clear" w:color="auto" w:fill="auto"/>
          </w:tcPr>
          <w:p w14:paraId="56DD2A20" w14:textId="77777777" w:rsidR="00437E76" w:rsidRPr="006205CA" w:rsidRDefault="001867ED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בגובה כזה אנשים לא כל כך רואים את החנוכייה ולכן יניח את החנוכייה בתוך ביתו על יד הפתח בצד שמאל.</w:t>
            </w:r>
          </w:p>
        </w:tc>
      </w:tr>
      <w:tr w:rsidR="002B5C99" w:rsidRPr="006205CA" w14:paraId="53735569" w14:textId="77777777" w:rsidTr="00437E76">
        <w:tc>
          <w:tcPr>
            <w:tcW w:w="509" w:type="dxa"/>
            <w:shd w:val="clear" w:color="auto" w:fill="auto"/>
          </w:tcPr>
          <w:p w14:paraId="62769D56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64</w:t>
            </w:r>
          </w:p>
        </w:tc>
        <w:tc>
          <w:tcPr>
            <w:tcW w:w="5245" w:type="dxa"/>
            <w:shd w:val="clear" w:color="auto" w:fill="auto"/>
          </w:tcPr>
          <w:p w14:paraId="7B7EE8FF" w14:textId="77777777" w:rsidR="00437E76" w:rsidRPr="006205CA" w:rsidRDefault="001867ED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מהו פירוש הביטוי : 'הדלקה עושה מצוה'</w:t>
            </w:r>
          </w:p>
        </w:tc>
        <w:tc>
          <w:tcPr>
            <w:tcW w:w="4928" w:type="dxa"/>
            <w:shd w:val="clear" w:color="auto" w:fill="auto"/>
          </w:tcPr>
          <w:p w14:paraId="4EBD6909" w14:textId="77777777" w:rsidR="00437E76" w:rsidRPr="006205CA" w:rsidRDefault="00FE1EB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ההדלקה חייבת להיות במקום שבו מניח את החנוכייה.</w:t>
            </w:r>
          </w:p>
        </w:tc>
      </w:tr>
      <w:tr w:rsidR="002B5C99" w:rsidRPr="006205CA" w14:paraId="6CD43845" w14:textId="77777777" w:rsidTr="00437E76">
        <w:tc>
          <w:tcPr>
            <w:tcW w:w="509" w:type="dxa"/>
            <w:shd w:val="clear" w:color="auto" w:fill="auto"/>
          </w:tcPr>
          <w:p w14:paraId="0AA08081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65</w:t>
            </w:r>
          </w:p>
        </w:tc>
        <w:tc>
          <w:tcPr>
            <w:tcW w:w="5245" w:type="dxa"/>
            <w:shd w:val="clear" w:color="auto" w:fill="auto"/>
          </w:tcPr>
          <w:p w14:paraId="4A6E82CB" w14:textId="77777777" w:rsidR="00437E76" w:rsidRPr="006205CA" w:rsidRDefault="00FE1EB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אדם שהדליק את החנוכייה בתוך ביתו ולאחר ההדלקה הניח את החנוכייה סמוך לחלון – האם יצא ידי חובתו ומדוע ?</w:t>
            </w:r>
          </w:p>
        </w:tc>
        <w:tc>
          <w:tcPr>
            <w:tcW w:w="4928" w:type="dxa"/>
            <w:shd w:val="clear" w:color="auto" w:fill="auto"/>
          </w:tcPr>
          <w:p w14:paraId="0C9C8CDA" w14:textId="77777777" w:rsidR="00437E76" w:rsidRPr="006205CA" w:rsidRDefault="00FE1EB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 כיוון שההדלקה חייבת להיות היכן שמניח את החנוכייה.</w:t>
            </w:r>
          </w:p>
        </w:tc>
      </w:tr>
      <w:tr w:rsidR="002B5C99" w:rsidRPr="006205CA" w14:paraId="31255118" w14:textId="77777777" w:rsidTr="00437E76">
        <w:tc>
          <w:tcPr>
            <w:tcW w:w="509" w:type="dxa"/>
            <w:shd w:val="clear" w:color="auto" w:fill="auto"/>
          </w:tcPr>
          <w:p w14:paraId="247FAE4C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66</w:t>
            </w:r>
          </w:p>
        </w:tc>
        <w:tc>
          <w:tcPr>
            <w:tcW w:w="5245" w:type="dxa"/>
            <w:shd w:val="clear" w:color="auto" w:fill="auto"/>
          </w:tcPr>
          <w:p w14:paraId="514E5D92" w14:textId="77777777" w:rsidR="00437E76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חולה שלא יכול לקום ממיטתו – האם יכול להדליק את החנוכייה ולאחר ההדלקה יניחו אותה סמוך לחלון ?</w:t>
            </w:r>
          </w:p>
        </w:tc>
        <w:tc>
          <w:tcPr>
            <w:tcW w:w="4928" w:type="dxa"/>
            <w:shd w:val="clear" w:color="auto" w:fill="auto"/>
          </w:tcPr>
          <w:p w14:paraId="46687A36" w14:textId="77777777" w:rsidR="00437E76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 כיוון שהדלקה עושה מצוה.</w:t>
            </w:r>
          </w:p>
        </w:tc>
      </w:tr>
      <w:tr w:rsidR="002B5C99" w:rsidRPr="006205CA" w14:paraId="2FE82F0E" w14:textId="77777777" w:rsidTr="00437E76">
        <w:tc>
          <w:tcPr>
            <w:tcW w:w="509" w:type="dxa"/>
            <w:shd w:val="clear" w:color="auto" w:fill="auto"/>
          </w:tcPr>
          <w:p w14:paraId="7FA4D9A3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67</w:t>
            </w:r>
          </w:p>
        </w:tc>
        <w:tc>
          <w:tcPr>
            <w:tcW w:w="5245" w:type="dxa"/>
            <w:shd w:val="clear" w:color="auto" w:fill="auto"/>
          </w:tcPr>
          <w:p w14:paraId="723E2CD6" w14:textId="77777777" w:rsidR="00437E76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מתי זמן הדלקת נרות החנוכה ?</w:t>
            </w:r>
          </w:p>
        </w:tc>
        <w:tc>
          <w:tcPr>
            <w:tcW w:w="4928" w:type="dxa"/>
            <w:shd w:val="clear" w:color="auto" w:fill="auto"/>
          </w:tcPr>
          <w:p w14:paraId="564AF9DD" w14:textId="77777777" w:rsidR="00437E76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לדעת הספרדים : מיד בצאת הכוכבים ולא לפני.</w:t>
            </w:r>
          </w:p>
          <w:p w14:paraId="15607153" w14:textId="77777777" w:rsidR="009C6CFC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לדעת חלק מהאשכנזים : בשקיעת החמה. </w:t>
            </w:r>
          </w:p>
        </w:tc>
      </w:tr>
      <w:tr w:rsidR="002B5C99" w:rsidRPr="006205CA" w14:paraId="19E31E65" w14:textId="77777777" w:rsidTr="00437E76">
        <w:tc>
          <w:tcPr>
            <w:tcW w:w="509" w:type="dxa"/>
            <w:shd w:val="clear" w:color="auto" w:fill="auto"/>
          </w:tcPr>
          <w:p w14:paraId="796204DF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68</w:t>
            </w:r>
          </w:p>
        </w:tc>
        <w:tc>
          <w:tcPr>
            <w:tcW w:w="5245" w:type="dxa"/>
            <w:shd w:val="clear" w:color="auto" w:fill="auto"/>
          </w:tcPr>
          <w:p w14:paraId="4061E895" w14:textId="77777777" w:rsidR="00437E76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אם לא הדליק את הנרות בתחילת הלילה – האם רשאי להדליק בהמשך הלילה ?</w:t>
            </w:r>
          </w:p>
        </w:tc>
        <w:tc>
          <w:tcPr>
            <w:tcW w:w="4928" w:type="dxa"/>
            <w:shd w:val="clear" w:color="auto" w:fill="auto"/>
          </w:tcPr>
          <w:p w14:paraId="0724627E" w14:textId="77777777" w:rsidR="00437E76" w:rsidRPr="006205CA" w:rsidRDefault="009C6CFC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 הוא רשאי להדליק את הנרות כל הלילה עד עלות השחר.</w:t>
            </w:r>
          </w:p>
        </w:tc>
      </w:tr>
      <w:tr w:rsidR="002B5C99" w:rsidRPr="006205CA" w14:paraId="6703C52D" w14:textId="77777777" w:rsidTr="00437E76">
        <w:tc>
          <w:tcPr>
            <w:tcW w:w="509" w:type="dxa"/>
            <w:shd w:val="clear" w:color="auto" w:fill="auto"/>
          </w:tcPr>
          <w:p w14:paraId="3911B905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69</w:t>
            </w:r>
          </w:p>
        </w:tc>
        <w:tc>
          <w:tcPr>
            <w:tcW w:w="5245" w:type="dxa"/>
            <w:shd w:val="clear" w:color="auto" w:fill="auto"/>
          </w:tcPr>
          <w:p w14:paraId="77F3D4B9" w14:textId="77777777" w:rsidR="00437E76" w:rsidRPr="006205CA" w:rsidRDefault="0056699F" w:rsidP="0056699F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ברכות מדליק לפני הדלקת נרות חנוכה בלילה הראשון ? ומהן ?</w:t>
            </w:r>
          </w:p>
        </w:tc>
        <w:tc>
          <w:tcPr>
            <w:tcW w:w="4928" w:type="dxa"/>
            <w:shd w:val="clear" w:color="auto" w:fill="auto"/>
          </w:tcPr>
          <w:p w14:paraId="6034AA3A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שלוש ברכות. </w:t>
            </w:r>
          </w:p>
          <w:p w14:paraId="5F7357FF" w14:textId="77777777" w:rsidR="0056699F" w:rsidRPr="006205CA" w:rsidRDefault="0056699F" w:rsidP="0056699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להדליק נר חנוכה.  2. שעשה נסים.          3. שהחיינו.</w:t>
            </w:r>
          </w:p>
        </w:tc>
      </w:tr>
      <w:tr w:rsidR="002B5C99" w:rsidRPr="006205CA" w14:paraId="75A1D1BA" w14:textId="77777777" w:rsidTr="00437E76">
        <w:tc>
          <w:tcPr>
            <w:tcW w:w="509" w:type="dxa"/>
            <w:shd w:val="clear" w:color="auto" w:fill="auto"/>
          </w:tcPr>
          <w:p w14:paraId="16B02CA3" w14:textId="77777777" w:rsidR="00437E76" w:rsidRPr="006205CA" w:rsidRDefault="00437E7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70</w:t>
            </w:r>
          </w:p>
        </w:tc>
        <w:tc>
          <w:tcPr>
            <w:tcW w:w="5245" w:type="dxa"/>
            <w:shd w:val="clear" w:color="auto" w:fill="auto"/>
          </w:tcPr>
          <w:p w14:paraId="7FAD2228" w14:textId="77777777" w:rsidR="00437E76" w:rsidRPr="006205CA" w:rsidRDefault="00CF51F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כמה ברכות מדליק לפני הדלקת נרות חנוכה </w:t>
            </w:r>
            <w:r w:rsidR="001532CF" w:rsidRPr="006205CA">
              <w:rPr>
                <w:rFonts w:ascii="David" w:hAnsi="David" w:cs="David"/>
                <w:sz w:val="32"/>
                <w:szCs w:val="32"/>
                <w:rtl/>
              </w:rPr>
              <w:t>מהלילה השני ואילך ?</w:t>
            </w:r>
          </w:p>
        </w:tc>
        <w:tc>
          <w:tcPr>
            <w:tcW w:w="4928" w:type="dxa"/>
            <w:shd w:val="clear" w:color="auto" w:fill="auto"/>
          </w:tcPr>
          <w:p w14:paraId="30045A88" w14:textId="77777777" w:rsidR="00437E76" w:rsidRPr="006205CA" w:rsidRDefault="001532C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שתי ברכות.</w:t>
            </w:r>
          </w:p>
          <w:p w14:paraId="3211F2F1" w14:textId="77777777" w:rsidR="001532CF" w:rsidRPr="006205CA" w:rsidRDefault="001532CF" w:rsidP="001532C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להדליק נר חנוכה.   2. שעשה נסים.</w:t>
            </w:r>
          </w:p>
        </w:tc>
      </w:tr>
      <w:tr w:rsidR="002B5C99" w:rsidRPr="006205CA" w14:paraId="0EA3231D" w14:textId="77777777" w:rsidTr="00437E76">
        <w:tc>
          <w:tcPr>
            <w:tcW w:w="509" w:type="dxa"/>
            <w:shd w:val="clear" w:color="auto" w:fill="auto"/>
          </w:tcPr>
          <w:p w14:paraId="5BF7C607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71</w:t>
            </w:r>
          </w:p>
        </w:tc>
        <w:tc>
          <w:tcPr>
            <w:tcW w:w="5245" w:type="dxa"/>
            <w:shd w:val="clear" w:color="auto" w:fill="auto"/>
          </w:tcPr>
          <w:p w14:paraId="4B74E551" w14:textId="77777777" w:rsidR="00437E76" w:rsidRPr="006205CA" w:rsidRDefault="00874C67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אם שכח לברך בלילה הראשון את ברכת 'שהחיינו'</w:t>
            </w:r>
            <w:r w:rsidR="0087725A" w:rsidRPr="006205CA">
              <w:rPr>
                <w:rFonts w:ascii="David" w:hAnsi="David" w:cs="David"/>
                <w:sz w:val="32"/>
                <w:szCs w:val="32"/>
                <w:rtl/>
              </w:rPr>
              <w:t xml:space="preserve"> – מה יעשה ?</w:t>
            </w:r>
          </w:p>
        </w:tc>
        <w:tc>
          <w:tcPr>
            <w:tcW w:w="4928" w:type="dxa"/>
            <w:shd w:val="clear" w:color="auto" w:fill="auto"/>
          </w:tcPr>
          <w:p w14:paraId="5E8E280B" w14:textId="77777777" w:rsidR="00437E76" w:rsidRPr="006205CA" w:rsidRDefault="0087725A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יברך את ברכת 'שהחיינו' בלילה השני.</w:t>
            </w:r>
          </w:p>
        </w:tc>
      </w:tr>
      <w:tr w:rsidR="002B5C99" w:rsidRPr="006205CA" w14:paraId="0E0708BA" w14:textId="77777777" w:rsidTr="00437E76">
        <w:tc>
          <w:tcPr>
            <w:tcW w:w="509" w:type="dxa"/>
            <w:shd w:val="clear" w:color="auto" w:fill="auto"/>
          </w:tcPr>
          <w:p w14:paraId="2386BF57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72</w:t>
            </w:r>
          </w:p>
        </w:tc>
        <w:tc>
          <w:tcPr>
            <w:tcW w:w="5245" w:type="dxa"/>
            <w:shd w:val="clear" w:color="auto" w:fill="auto"/>
          </w:tcPr>
          <w:p w14:paraId="0367421A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בערב שבת (יום שישי), מה ידליקו קודם – נר חנוכה או נר שבת ?</w:t>
            </w:r>
          </w:p>
        </w:tc>
        <w:tc>
          <w:tcPr>
            <w:tcW w:w="4928" w:type="dxa"/>
            <w:shd w:val="clear" w:color="auto" w:fill="auto"/>
          </w:tcPr>
          <w:p w14:paraId="2B5F9C97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נר חנוכה ואחר כך נר שבת.</w:t>
            </w:r>
          </w:p>
        </w:tc>
      </w:tr>
      <w:tr w:rsidR="002B5C99" w:rsidRPr="006205CA" w14:paraId="78AC006B" w14:textId="77777777" w:rsidTr="00437E76">
        <w:tc>
          <w:tcPr>
            <w:tcW w:w="509" w:type="dxa"/>
            <w:shd w:val="clear" w:color="auto" w:fill="auto"/>
          </w:tcPr>
          <w:p w14:paraId="3EE68011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73</w:t>
            </w:r>
          </w:p>
        </w:tc>
        <w:tc>
          <w:tcPr>
            <w:tcW w:w="5245" w:type="dxa"/>
            <w:shd w:val="clear" w:color="auto" w:fill="auto"/>
          </w:tcPr>
          <w:p w14:paraId="2BCBE45E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שמן צריך לשים בחנוכייה בערב שבת (יום שישי) ?</w:t>
            </w:r>
          </w:p>
        </w:tc>
        <w:tc>
          <w:tcPr>
            <w:tcW w:w="4928" w:type="dxa"/>
            <w:shd w:val="clear" w:color="auto" w:fill="auto"/>
          </w:tcPr>
          <w:p w14:paraId="4804BBF8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כמות שיספיקו הנרות לדלוק חצי שעה לאחר כניסת השבת.</w:t>
            </w:r>
          </w:p>
        </w:tc>
      </w:tr>
      <w:tr w:rsidR="002B5C99" w:rsidRPr="006205CA" w14:paraId="052E5599" w14:textId="77777777" w:rsidTr="00437E76">
        <w:tc>
          <w:tcPr>
            <w:tcW w:w="509" w:type="dxa"/>
            <w:shd w:val="clear" w:color="auto" w:fill="auto"/>
          </w:tcPr>
          <w:p w14:paraId="7998F537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74</w:t>
            </w:r>
          </w:p>
        </w:tc>
        <w:tc>
          <w:tcPr>
            <w:tcW w:w="5245" w:type="dxa"/>
            <w:shd w:val="clear" w:color="auto" w:fill="auto"/>
          </w:tcPr>
          <w:p w14:paraId="7C0431FE" w14:textId="77777777" w:rsidR="00437E76" w:rsidRPr="006205CA" w:rsidRDefault="002E6C58" w:rsidP="002E6C58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במוצאי שבת מה יעשו קודם – נר חנוכה או הבדלה ?</w:t>
            </w:r>
          </w:p>
        </w:tc>
        <w:tc>
          <w:tcPr>
            <w:tcW w:w="4928" w:type="dxa"/>
            <w:shd w:val="clear" w:color="auto" w:fill="auto"/>
          </w:tcPr>
          <w:p w14:paraId="47FED695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בבית הכנסת – נר חנוכה ואחר כך הבדלה.</w:t>
            </w:r>
          </w:p>
          <w:p w14:paraId="167AEEF8" w14:textId="77777777" w:rsidR="002E6C58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בבית – הבדלה ואחר כך נר חנוכה.</w:t>
            </w:r>
          </w:p>
        </w:tc>
      </w:tr>
      <w:tr w:rsidR="002B5C99" w:rsidRPr="006205CA" w14:paraId="1CFCFDEF" w14:textId="77777777" w:rsidTr="00437E76">
        <w:tc>
          <w:tcPr>
            <w:tcW w:w="509" w:type="dxa"/>
            <w:shd w:val="clear" w:color="auto" w:fill="auto"/>
          </w:tcPr>
          <w:p w14:paraId="5D967638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75</w:t>
            </w:r>
          </w:p>
        </w:tc>
        <w:tc>
          <w:tcPr>
            <w:tcW w:w="5245" w:type="dxa"/>
            <w:shd w:val="clear" w:color="auto" w:fill="auto"/>
          </w:tcPr>
          <w:p w14:paraId="70421F8D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יוצאים ידי חובה בהדלקת נרות חנוכה בבית הכנסת ?</w:t>
            </w:r>
          </w:p>
        </w:tc>
        <w:tc>
          <w:tcPr>
            <w:tcW w:w="4928" w:type="dxa"/>
            <w:shd w:val="clear" w:color="auto" w:fill="auto"/>
          </w:tcPr>
          <w:p w14:paraId="33C162ED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1ADF9728" w14:textId="77777777" w:rsidTr="00437E76">
        <w:tc>
          <w:tcPr>
            <w:tcW w:w="509" w:type="dxa"/>
            <w:shd w:val="clear" w:color="auto" w:fill="auto"/>
          </w:tcPr>
          <w:p w14:paraId="30A67984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76</w:t>
            </w:r>
          </w:p>
        </w:tc>
        <w:tc>
          <w:tcPr>
            <w:tcW w:w="5245" w:type="dxa"/>
            <w:shd w:val="clear" w:color="auto" w:fill="auto"/>
          </w:tcPr>
          <w:p w14:paraId="7D907F90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מי שבירך על נרות החנוכה והדליק אותם – האם כשמדליק בביתו צריך לברך שוב או לא ?</w:t>
            </w:r>
          </w:p>
        </w:tc>
        <w:tc>
          <w:tcPr>
            <w:tcW w:w="4928" w:type="dxa"/>
            <w:shd w:val="clear" w:color="auto" w:fill="auto"/>
          </w:tcPr>
          <w:p w14:paraId="2B7AA383" w14:textId="77777777" w:rsidR="00437E76" w:rsidRPr="006205CA" w:rsidRDefault="002E6C58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מברך שוב.</w:t>
            </w:r>
          </w:p>
        </w:tc>
      </w:tr>
      <w:tr w:rsidR="002B5C99" w:rsidRPr="006205CA" w14:paraId="79CD022F" w14:textId="77777777" w:rsidTr="00437E76">
        <w:tc>
          <w:tcPr>
            <w:tcW w:w="509" w:type="dxa"/>
            <w:shd w:val="clear" w:color="auto" w:fill="auto"/>
          </w:tcPr>
          <w:p w14:paraId="0EB6A6B6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77</w:t>
            </w:r>
          </w:p>
        </w:tc>
        <w:tc>
          <w:tcPr>
            <w:tcW w:w="5245" w:type="dxa"/>
            <w:shd w:val="clear" w:color="auto" w:fill="auto"/>
          </w:tcPr>
          <w:p w14:paraId="10264B0B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באיזה צד מניחים את החנוכייה בבית הכנסת ?</w:t>
            </w:r>
          </w:p>
        </w:tc>
        <w:tc>
          <w:tcPr>
            <w:tcW w:w="4928" w:type="dxa"/>
            <w:shd w:val="clear" w:color="auto" w:fill="auto"/>
          </w:tcPr>
          <w:p w14:paraId="28199DF2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בצד דרום.</w:t>
            </w:r>
          </w:p>
        </w:tc>
      </w:tr>
      <w:tr w:rsidR="002B5C99" w:rsidRPr="006205CA" w14:paraId="25FAE0FA" w14:textId="77777777" w:rsidTr="00437E76">
        <w:tc>
          <w:tcPr>
            <w:tcW w:w="509" w:type="dxa"/>
            <w:shd w:val="clear" w:color="auto" w:fill="auto"/>
          </w:tcPr>
          <w:p w14:paraId="48D9CAE5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78</w:t>
            </w:r>
          </w:p>
        </w:tc>
        <w:tc>
          <w:tcPr>
            <w:tcW w:w="5245" w:type="dxa"/>
            <w:shd w:val="clear" w:color="auto" w:fill="auto"/>
          </w:tcPr>
          <w:p w14:paraId="66499CEA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איזה מאכלים נוהגים לאכול בחג החנוכה ?</w:t>
            </w:r>
          </w:p>
        </w:tc>
        <w:tc>
          <w:tcPr>
            <w:tcW w:w="4928" w:type="dxa"/>
            <w:shd w:val="clear" w:color="auto" w:fill="auto"/>
          </w:tcPr>
          <w:p w14:paraId="3115A22A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מאכלי חלב וגבינה. ומאכלים מטוגנים בשמן כדוגמת סופגניות ולביבות.</w:t>
            </w:r>
          </w:p>
        </w:tc>
      </w:tr>
      <w:tr w:rsidR="002B5C99" w:rsidRPr="006205CA" w14:paraId="7DEF6EC5" w14:textId="77777777" w:rsidTr="00437E76">
        <w:tc>
          <w:tcPr>
            <w:tcW w:w="509" w:type="dxa"/>
            <w:shd w:val="clear" w:color="auto" w:fill="auto"/>
          </w:tcPr>
          <w:p w14:paraId="2495A7BF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79</w:t>
            </w:r>
          </w:p>
        </w:tc>
        <w:tc>
          <w:tcPr>
            <w:tcW w:w="5245" w:type="dxa"/>
            <w:shd w:val="clear" w:color="auto" w:fill="auto"/>
          </w:tcPr>
          <w:p w14:paraId="1C510475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מהי התוספת שמוסיפים בברכת המזון ?</w:t>
            </w:r>
          </w:p>
        </w:tc>
        <w:tc>
          <w:tcPr>
            <w:tcW w:w="4928" w:type="dxa"/>
            <w:shd w:val="clear" w:color="auto" w:fill="auto"/>
          </w:tcPr>
          <w:p w14:paraId="6B24CD93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'על הנסים'</w:t>
            </w:r>
          </w:p>
        </w:tc>
      </w:tr>
      <w:tr w:rsidR="002B5C99" w:rsidRPr="006205CA" w14:paraId="7E852A82" w14:textId="77777777" w:rsidTr="00437E76">
        <w:tc>
          <w:tcPr>
            <w:tcW w:w="509" w:type="dxa"/>
            <w:shd w:val="clear" w:color="auto" w:fill="auto"/>
          </w:tcPr>
          <w:p w14:paraId="65796AD5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lastRenderedPageBreak/>
              <w:t>80</w:t>
            </w:r>
          </w:p>
        </w:tc>
        <w:tc>
          <w:tcPr>
            <w:tcW w:w="5245" w:type="dxa"/>
            <w:shd w:val="clear" w:color="auto" w:fill="auto"/>
          </w:tcPr>
          <w:p w14:paraId="7E04638A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היכן אומרים 'על הנסים' בברכת המזון ? </w:t>
            </w:r>
          </w:p>
        </w:tc>
        <w:tc>
          <w:tcPr>
            <w:tcW w:w="4928" w:type="dxa"/>
            <w:shd w:val="clear" w:color="auto" w:fill="auto"/>
          </w:tcPr>
          <w:p w14:paraId="096B9022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בתוך הברכה השנייה לפני 'ועל הכול'.</w:t>
            </w:r>
          </w:p>
        </w:tc>
      </w:tr>
      <w:tr w:rsidR="002B5C99" w:rsidRPr="006205CA" w14:paraId="2D640AE2" w14:textId="77777777" w:rsidTr="00437E76">
        <w:tc>
          <w:tcPr>
            <w:tcW w:w="509" w:type="dxa"/>
            <w:shd w:val="clear" w:color="auto" w:fill="auto"/>
          </w:tcPr>
          <w:p w14:paraId="55BCCC57" w14:textId="77777777" w:rsidR="00437E76" w:rsidRPr="006205CA" w:rsidRDefault="0056699F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81</w:t>
            </w:r>
          </w:p>
        </w:tc>
        <w:tc>
          <w:tcPr>
            <w:tcW w:w="5245" w:type="dxa"/>
            <w:shd w:val="clear" w:color="auto" w:fill="auto"/>
          </w:tcPr>
          <w:p w14:paraId="46F7FD0C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מותר לצום בימי חנוכה ?</w:t>
            </w:r>
          </w:p>
        </w:tc>
        <w:tc>
          <w:tcPr>
            <w:tcW w:w="4928" w:type="dxa"/>
            <w:shd w:val="clear" w:color="auto" w:fill="auto"/>
          </w:tcPr>
          <w:p w14:paraId="32B38E3A" w14:textId="77777777" w:rsidR="00437E76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לא.</w:t>
            </w:r>
          </w:p>
        </w:tc>
      </w:tr>
      <w:tr w:rsidR="002B5C99" w:rsidRPr="006205CA" w14:paraId="3B6D1C1C" w14:textId="77777777" w:rsidTr="00437E76">
        <w:tc>
          <w:tcPr>
            <w:tcW w:w="509" w:type="dxa"/>
            <w:shd w:val="clear" w:color="auto" w:fill="auto"/>
          </w:tcPr>
          <w:p w14:paraId="72024256" w14:textId="77777777" w:rsidR="0056699F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82</w:t>
            </w:r>
          </w:p>
        </w:tc>
        <w:tc>
          <w:tcPr>
            <w:tcW w:w="5245" w:type="dxa"/>
            <w:shd w:val="clear" w:color="auto" w:fill="auto"/>
          </w:tcPr>
          <w:p w14:paraId="5BB7CCF5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מהם התוספות שמוסיפים בתפילות בחג החנוכה ?</w:t>
            </w:r>
          </w:p>
        </w:tc>
        <w:tc>
          <w:tcPr>
            <w:tcW w:w="4928" w:type="dxa"/>
            <w:shd w:val="clear" w:color="auto" w:fill="auto"/>
          </w:tcPr>
          <w:p w14:paraId="353ECC9D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בתפילת העמידה – 'על הנסים'</w:t>
            </w:r>
          </w:p>
          <w:p w14:paraId="453C754E" w14:textId="77777777" w:rsidR="001C1AF6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בשחרית- הלל וקריאה בתורה.</w:t>
            </w:r>
          </w:p>
        </w:tc>
      </w:tr>
      <w:tr w:rsidR="002B5C99" w:rsidRPr="006205CA" w14:paraId="11F7AAD5" w14:textId="77777777" w:rsidTr="00437E76">
        <w:tc>
          <w:tcPr>
            <w:tcW w:w="509" w:type="dxa"/>
            <w:shd w:val="clear" w:color="auto" w:fill="auto"/>
          </w:tcPr>
          <w:p w14:paraId="63DC31CA" w14:textId="77777777" w:rsidR="0056699F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83</w:t>
            </w:r>
          </w:p>
        </w:tc>
        <w:tc>
          <w:tcPr>
            <w:tcW w:w="5245" w:type="dxa"/>
            <w:shd w:val="clear" w:color="auto" w:fill="auto"/>
          </w:tcPr>
          <w:p w14:paraId="116F0780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היכן אומרים 'על הנסים' בתפילת העמידה ?</w:t>
            </w:r>
          </w:p>
        </w:tc>
        <w:tc>
          <w:tcPr>
            <w:tcW w:w="4928" w:type="dxa"/>
            <w:shd w:val="clear" w:color="auto" w:fill="auto"/>
          </w:tcPr>
          <w:p w14:paraId="6B7F694D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לאחר אמירת 'מודים'.</w:t>
            </w:r>
          </w:p>
        </w:tc>
      </w:tr>
      <w:tr w:rsidR="002B5C99" w:rsidRPr="006205CA" w14:paraId="2A00F23D" w14:textId="77777777" w:rsidTr="00437E76">
        <w:tc>
          <w:tcPr>
            <w:tcW w:w="509" w:type="dxa"/>
            <w:shd w:val="clear" w:color="auto" w:fill="auto"/>
          </w:tcPr>
          <w:p w14:paraId="65616A98" w14:textId="77777777" w:rsidR="0056699F" w:rsidRPr="006205CA" w:rsidRDefault="00822CA1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84</w:t>
            </w:r>
          </w:p>
        </w:tc>
        <w:tc>
          <w:tcPr>
            <w:tcW w:w="5245" w:type="dxa"/>
            <w:shd w:val="clear" w:color="auto" w:fill="auto"/>
          </w:tcPr>
          <w:p w14:paraId="6543326B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האם אומרים בחנוכה הלל ?</w:t>
            </w:r>
          </w:p>
        </w:tc>
        <w:tc>
          <w:tcPr>
            <w:tcW w:w="4928" w:type="dxa"/>
            <w:shd w:val="clear" w:color="auto" w:fill="auto"/>
          </w:tcPr>
          <w:p w14:paraId="5DF20D9C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כן. אומרים את כולו ובברכה לפני ואחרי.</w:t>
            </w:r>
          </w:p>
        </w:tc>
      </w:tr>
      <w:tr w:rsidR="002B5C99" w:rsidRPr="006205CA" w14:paraId="56468FFD" w14:textId="77777777" w:rsidTr="00437E76">
        <w:tc>
          <w:tcPr>
            <w:tcW w:w="509" w:type="dxa"/>
            <w:shd w:val="clear" w:color="auto" w:fill="auto"/>
          </w:tcPr>
          <w:p w14:paraId="0159DC77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85</w:t>
            </w:r>
          </w:p>
        </w:tc>
        <w:tc>
          <w:tcPr>
            <w:tcW w:w="5245" w:type="dxa"/>
            <w:shd w:val="clear" w:color="auto" w:fill="auto"/>
          </w:tcPr>
          <w:p w14:paraId="6F6B6D96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מהי קריאת התורה בתפילת שחרית בימי חנוכה ?</w:t>
            </w:r>
          </w:p>
        </w:tc>
        <w:tc>
          <w:tcPr>
            <w:tcW w:w="4928" w:type="dxa"/>
            <w:shd w:val="clear" w:color="auto" w:fill="auto"/>
          </w:tcPr>
          <w:p w14:paraId="075801B7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הקריאה בפרשת נשא העוסקת בסדר הקרבת הקורבנות שהקריבו שנים עשר נשיאי ישראל בחנוכת המזבח.</w:t>
            </w:r>
          </w:p>
        </w:tc>
      </w:tr>
      <w:tr w:rsidR="002B5C99" w:rsidRPr="006205CA" w14:paraId="10DF7551" w14:textId="77777777" w:rsidTr="00437E76">
        <w:tc>
          <w:tcPr>
            <w:tcW w:w="509" w:type="dxa"/>
            <w:shd w:val="clear" w:color="auto" w:fill="auto"/>
          </w:tcPr>
          <w:p w14:paraId="6C0EB3D3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86</w:t>
            </w:r>
          </w:p>
        </w:tc>
        <w:tc>
          <w:tcPr>
            <w:tcW w:w="5245" w:type="dxa"/>
            <w:shd w:val="clear" w:color="auto" w:fill="auto"/>
          </w:tcPr>
          <w:p w14:paraId="0B159A78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כמה עולים לתורה בחנוכה ?</w:t>
            </w:r>
          </w:p>
        </w:tc>
        <w:tc>
          <w:tcPr>
            <w:tcW w:w="4928" w:type="dxa"/>
            <w:shd w:val="clear" w:color="auto" w:fill="auto"/>
          </w:tcPr>
          <w:p w14:paraId="56D3A7F6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3 עולים.</w:t>
            </w:r>
          </w:p>
        </w:tc>
      </w:tr>
      <w:tr w:rsidR="002B5C99" w:rsidRPr="006205CA" w14:paraId="3A8D5610" w14:textId="77777777" w:rsidTr="00437E76">
        <w:tc>
          <w:tcPr>
            <w:tcW w:w="509" w:type="dxa"/>
            <w:shd w:val="clear" w:color="auto" w:fill="auto"/>
          </w:tcPr>
          <w:p w14:paraId="67A45BF2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87</w:t>
            </w:r>
          </w:p>
        </w:tc>
        <w:tc>
          <w:tcPr>
            <w:tcW w:w="5245" w:type="dxa"/>
            <w:shd w:val="clear" w:color="auto" w:fill="auto"/>
          </w:tcPr>
          <w:p w14:paraId="2768439C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>אילו תוספות יאמר בברכת המזון כשחל ראש חודש טבת בשבת ?</w:t>
            </w:r>
          </w:p>
        </w:tc>
        <w:tc>
          <w:tcPr>
            <w:tcW w:w="4928" w:type="dxa"/>
            <w:shd w:val="clear" w:color="auto" w:fill="auto"/>
          </w:tcPr>
          <w:p w14:paraId="65F67257" w14:textId="77777777" w:rsidR="0056699F" w:rsidRPr="006205CA" w:rsidRDefault="001C1AF6" w:rsidP="00EA70C7">
            <w:pPr>
              <w:spacing w:after="0" w:line="240" w:lineRule="auto"/>
              <w:jc w:val="both"/>
              <w:rPr>
                <w:rFonts w:ascii="David" w:hAnsi="David" w:cs="David"/>
                <w:sz w:val="32"/>
                <w:szCs w:val="32"/>
                <w:rtl/>
              </w:rPr>
            </w:pPr>
            <w:r w:rsidRPr="006205CA">
              <w:rPr>
                <w:rFonts w:ascii="David" w:hAnsi="David" w:cs="David"/>
                <w:sz w:val="32"/>
                <w:szCs w:val="32"/>
                <w:rtl/>
              </w:rPr>
              <w:t xml:space="preserve">'על הנסים', 'רצה </w:t>
            </w:r>
            <w:proofErr w:type="spellStart"/>
            <w:r w:rsidRPr="006205CA">
              <w:rPr>
                <w:rFonts w:ascii="David" w:hAnsi="David" w:cs="David"/>
                <w:sz w:val="32"/>
                <w:szCs w:val="32"/>
                <w:rtl/>
              </w:rPr>
              <w:t>והחליצנו</w:t>
            </w:r>
            <w:proofErr w:type="spellEnd"/>
            <w:r w:rsidRPr="006205CA">
              <w:rPr>
                <w:rFonts w:ascii="David" w:hAnsi="David" w:cs="David"/>
                <w:sz w:val="32"/>
                <w:szCs w:val="32"/>
                <w:rtl/>
              </w:rPr>
              <w:t>' , 'יעלה ויבוא'.</w:t>
            </w:r>
          </w:p>
        </w:tc>
      </w:tr>
    </w:tbl>
    <w:p w14:paraId="5B2B7136" w14:textId="77777777" w:rsidR="00405CDE" w:rsidRPr="006205CA" w:rsidRDefault="00405CDE" w:rsidP="0056699F">
      <w:pPr>
        <w:jc w:val="both"/>
        <w:rPr>
          <w:rFonts w:ascii="David" w:hAnsi="David" w:cs="David"/>
          <w:sz w:val="24"/>
          <w:szCs w:val="24"/>
        </w:rPr>
      </w:pPr>
    </w:p>
    <w:p w14:paraId="2CA316CF" w14:textId="77777777" w:rsidR="00405CDE" w:rsidRPr="006205CA" w:rsidRDefault="00405CDE" w:rsidP="0056699F">
      <w:pPr>
        <w:jc w:val="both"/>
        <w:rPr>
          <w:rFonts w:ascii="David" w:hAnsi="David" w:cs="David"/>
          <w:sz w:val="24"/>
          <w:szCs w:val="24"/>
        </w:rPr>
      </w:pPr>
    </w:p>
    <w:p w14:paraId="07AED626" w14:textId="58DF5762" w:rsidR="001D1A8F" w:rsidRPr="006205CA" w:rsidRDefault="00405CDE" w:rsidP="00405CDE">
      <w:pPr>
        <w:jc w:val="center"/>
        <w:rPr>
          <w:rFonts w:ascii="David" w:hAnsi="David" w:cs="David"/>
          <w:i/>
          <w:iCs/>
          <w:sz w:val="34"/>
          <w:szCs w:val="34"/>
          <w:rtl/>
        </w:rPr>
      </w:pPr>
      <w:r w:rsidRPr="006205CA">
        <w:rPr>
          <w:rFonts w:ascii="David" w:hAnsi="David" w:cs="David"/>
          <w:i/>
          <w:iCs/>
          <w:sz w:val="34"/>
          <w:szCs w:val="34"/>
          <w:rtl/>
        </w:rPr>
        <w:t>חג אורים שמח לכולם</w:t>
      </w:r>
    </w:p>
    <w:p w14:paraId="595A2634" w14:textId="269542D2" w:rsidR="00405CDE" w:rsidRPr="006205CA" w:rsidRDefault="006205CA" w:rsidP="00405CDE">
      <w:pPr>
        <w:jc w:val="center"/>
        <w:rPr>
          <w:rFonts w:ascii="David" w:hAnsi="David" w:cs="David"/>
          <w:i/>
          <w:iCs/>
          <w:sz w:val="34"/>
          <w:szCs w:val="34"/>
        </w:rPr>
      </w:pPr>
      <w:r w:rsidRPr="006205CA">
        <w:rPr>
          <w:rFonts w:ascii="David" w:hAnsi="David" w:cs="David"/>
          <w:i/>
          <w:iCs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686EA56A" wp14:editId="7D1E0FAA">
            <wp:simplePos x="0" y="0"/>
            <wp:positionH relativeFrom="column">
              <wp:posOffset>1828800</wp:posOffset>
            </wp:positionH>
            <wp:positionV relativeFrom="paragraph">
              <wp:posOffset>683895</wp:posOffset>
            </wp:positionV>
            <wp:extent cx="2843646" cy="1135380"/>
            <wp:effectExtent l="0" t="0" r="0" b="7620"/>
            <wp:wrapNone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646" cy="113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CDE" w:rsidRPr="006205CA">
        <w:rPr>
          <w:rFonts w:ascii="David" w:hAnsi="David" w:cs="David"/>
          <w:i/>
          <w:iCs/>
          <w:sz w:val="34"/>
          <w:szCs w:val="34"/>
          <w:rtl/>
        </w:rPr>
        <w:t>מרב בית החינוך אבישי אסולין</w:t>
      </w:r>
    </w:p>
    <w:sectPr w:rsidR="00405CDE" w:rsidRPr="006205CA" w:rsidSect="001D1A8F">
      <w:head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A241C" w14:textId="77777777" w:rsidR="00994333" w:rsidRDefault="00994333" w:rsidP="00405CDE">
      <w:pPr>
        <w:spacing w:after="0" w:line="240" w:lineRule="auto"/>
      </w:pPr>
      <w:r>
        <w:separator/>
      </w:r>
    </w:p>
  </w:endnote>
  <w:endnote w:type="continuationSeparator" w:id="0">
    <w:p w14:paraId="4BE66870" w14:textId="77777777" w:rsidR="00994333" w:rsidRDefault="00994333" w:rsidP="00405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BB02A" w14:textId="77777777" w:rsidR="00994333" w:rsidRDefault="00994333" w:rsidP="00405CDE">
      <w:pPr>
        <w:spacing w:after="0" w:line="240" w:lineRule="auto"/>
      </w:pPr>
      <w:r>
        <w:separator/>
      </w:r>
    </w:p>
  </w:footnote>
  <w:footnote w:type="continuationSeparator" w:id="0">
    <w:p w14:paraId="77287617" w14:textId="77777777" w:rsidR="00994333" w:rsidRDefault="00994333" w:rsidP="00405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9D011" w14:textId="522B8058" w:rsidR="00405CDE" w:rsidRDefault="006205CA">
    <w:pPr>
      <w:pStyle w:val="a5"/>
      <w:rPr>
        <w:rFonts w:ascii="David" w:hAnsi="David" w:cs="David"/>
        <w:sz w:val="36"/>
        <w:szCs w:val="36"/>
        <w:rtl/>
      </w:rPr>
    </w:pPr>
    <w:r w:rsidRPr="006205CA">
      <w:rPr>
        <w:rFonts w:ascii="David" w:hAnsi="David" w:cs="David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283706DC" wp14:editId="6C6A68FB">
          <wp:simplePos x="0" y="0"/>
          <wp:positionH relativeFrom="column">
            <wp:posOffset>68580</wp:posOffset>
          </wp:positionH>
          <wp:positionV relativeFrom="paragraph">
            <wp:posOffset>-160020</wp:posOffset>
          </wp:positionV>
          <wp:extent cx="1390015" cy="554990"/>
          <wp:effectExtent l="0" t="0" r="63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5CDE" w:rsidRPr="006205CA">
      <w:rPr>
        <w:rFonts w:ascii="David" w:hAnsi="David" w:cs="David"/>
        <w:sz w:val="36"/>
        <w:szCs w:val="36"/>
        <w:rtl/>
      </w:rPr>
      <w:t>בס"ד</w:t>
    </w:r>
  </w:p>
  <w:p w14:paraId="69E789BB" w14:textId="77777777" w:rsidR="006205CA" w:rsidRPr="006205CA" w:rsidRDefault="006205CA">
    <w:pPr>
      <w:pStyle w:val="a5"/>
      <w:rPr>
        <w:rFonts w:ascii="David" w:hAnsi="David" w:cs="David" w:hint="cs"/>
        <w:sz w:val="36"/>
        <w:szCs w:val="3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D262D"/>
    <w:multiLevelType w:val="hybridMultilevel"/>
    <w:tmpl w:val="E2D46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E5D16"/>
    <w:multiLevelType w:val="hybridMultilevel"/>
    <w:tmpl w:val="BB02C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17B36"/>
    <w:multiLevelType w:val="hybridMultilevel"/>
    <w:tmpl w:val="5D924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B56DC"/>
    <w:multiLevelType w:val="hybridMultilevel"/>
    <w:tmpl w:val="BB14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8E7163"/>
    <w:multiLevelType w:val="hybridMultilevel"/>
    <w:tmpl w:val="44D62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8F"/>
    <w:rsid w:val="00070A07"/>
    <w:rsid w:val="000E0BE4"/>
    <w:rsid w:val="00104102"/>
    <w:rsid w:val="001532CF"/>
    <w:rsid w:val="0016244F"/>
    <w:rsid w:val="001867ED"/>
    <w:rsid w:val="001C1AF6"/>
    <w:rsid w:val="001D1A8F"/>
    <w:rsid w:val="00221991"/>
    <w:rsid w:val="002B5C99"/>
    <w:rsid w:val="002E6C58"/>
    <w:rsid w:val="00393C55"/>
    <w:rsid w:val="0039547A"/>
    <w:rsid w:val="00405CDE"/>
    <w:rsid w:val="00434A10"/>
    <w:rsid w:val="00437E76"/>
    <w:rsid w:val="004520FC"/>
    <w:rsid w:val="0056699F"/>
    <w:rsid w:val="006205CA"/>
    <w:rsid w:val="0064364B"/>
    <w:rsid w:val="00676FCE"/>
    <w:rsid w:val="00705CC3"/>
    <w:rsid w:val="007636C3"/>
    <w:rsid w:val="00822CA1"/>
    <w:rsid w:val="00874C67"/>
    <w:rsid w:val="0087725A"/>
    <w:rsid w:val="00994333"/>
    <w:rsid w:val="009A41A3"/>
    <w:rsid w:val="009C5BAC"/>
    <w:rsid w:val="009C6CFC"/>
    <w:rsid w:val="00AC78B3"/>
    <w:rsid w:val="00C615BF"/>
    <w:rsid w:val="00C97E05"/>
    <w:rsid w:val="00CA5401"/>
    <w:rsid w:val="00CF51F8"/>
    <w:rsid w:val="00D035A7"/>
    <w:rsid w:val="00D74A3B"/>
    <w:rsid w:val="00E57EA2"/>
    <w:rsid w:val="00E929AC"/>
    <w:rsid w:val="00EA70C7"/>
    <w:rsid w:val="00ED6F08"/>
    <w:rsid w:val="00FE1EBC"/>
    <w:rsid w:val="00FF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2694A8D0"/>
  <w15:chartTrackingRefBased/>
  <w15:docId w15:val="{B3CC9BD1-2676-4A4B-8F63-E8A25524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טבלת רשת"/>
    <w:basedOn w:val="a1"/>
    <w:uiPriority w:val="59"/>
    <w:rsid w:val="001D1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0BE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05C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405CDE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05C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405CDE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5CD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405CD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92DCE-1085-4FBF-ABF7-AA61290F0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1354</Words>
  <Characters>6771</Characters>
  <Application>Microsoft Office Word</Application>
  <DocSecurity>0</DocSecurity>
  <Lines>56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אבישי אסולין</cp:lastModifiedBy>
  <cp:revision>3</cp:revision>
  <cp:lastPrinted>2020-11-24T11:38:00Z</cp:lastPrinted>
  <dcterms:created xsi:type="dcterms:W3CDTF">2021-11-14T21:14:00Z</dcterms:created>
  <dcterms:modified xsi:type="dcterms:W3CDTF">2021-11-14T21:15:00Z</dcterms:modified>
</cp:coreProperties>
</file>